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950" w:type="pct"/>
        <w:jc w:val="left"/>
        <w:tblInd w:w="15" w:type="dxa"/>
        <w:tblLayout w:type="fixed"/>
        <w:tblCellMar>
          <w:top w:w="75" w:type="dxa"/>
          <w:left w:w="75" w:type="dxa"/>
          <w:bottom w:w="75" w:type="dxa"/>
          <w:right w:w="75" w:type="dxa"/>
        </w:tblCellMar>
        <w:tblLook w:val="0000" w:noHBand="0" w:noVBand="0" w:firstColumn="0" w:lastRow="0" w:lastColumn="0" w:firstRow="0"/>
      </w:tblPr>
      <w:tblGrid>
        <w:gridCol w:w="1626"/>
        <w:gridCol w:w="5588"/>
        <w:gridCol w:w="170"/>
        <w:gridCol w:w="1877"/>
      </w:tblGrid>
      <w:tr>
        <w:trPr>
          <w:trHeight w:val="1727" w:hRule="atLeast"/>
        </w:trPr>
        <w:tc>
          <w:tcPr>
            <w:tcW w:w="1626" w:type="dxa"/>
            <w:tcBorders>
              <w:top w:val="outset" w:sz="2" w:space="0" w:color="000000"/>
              <w:left w:val="outset" w:sz="2" w:space="0" w:color="000000"/>
              <w:bottom w:val="outset" w:sz="2" w:space="0" w:color="000000"/>
              <w:right w:val="outset" w:sz="2" w:space="0" w:color="000000"/>
            </w:tcBorders>
          </w:tcPr>
          <w:p>
            <w:pPr>
              <w:pStyle w:val="LONormal"/>
              <w:widowControl w:val="false"/>
              <w:spacing w:lineRule="auto" w:line="240" w:before="100" w:after="100"/>
              <w:rPr>
                <w:rFonts w:ascii="Arial" w:hAnsi="Arial" w:cs="Arial"/>
                <w:sz w:val="24"/>
                <w:szCs w:val="24"/>
              </w:rPr>
            </w:pPr>
            <w: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r>
              <w:rPr>
                <w:rFonts w:cs="Arial" w:ascii="Arial" w:hAnsi="Arial"/>
                <w:sz w:val="24"/>
                <w:szCs w:val="24"/>
              </w:rPr>
              <w:t xml:space="preserve"> </w:t>
            </w:r>
          </w:p>
          <w:p>
            <w:pPr>
              <w:pStyle w:val="LONormal"/>
              <w:widowControl w:val="false"/>
              <w:spacing w:lineRule="auto" w:line="240" w:before="100" w:after="100"/>
              <w:rPr>
                <w:rFonts w:ascii="Arial" w:hAnsi="Arial" w:cs="Arial"/>
                <w:b/>
                <w:b/>
                <w:bCs/>
                <w:color w:val="C00000"/>
                <w:sz w:val="24"/>
                <w:szCs w:val="24"/>
              </w:rPr>
            </w:pPr>
            <w:r>
              <w:rPr>
                <w:rFonts w:cs="Arial" w:ascii="Arial" w:hAnsi="Arial"/>
                <w:b/>
                <w:bCs/>
                <w:color w:val="C00000"/>
                <w:sz w:val="24"/>
                <w:szCs w:val="24"/>
              </w:rPr>
            </w:r>
          </w:p>
          <w:p>
            <w:pPr>
              <w:pStyle w:val="LONormal"/>
              <w:widowControl w:val="false"/>
              <w:spacing w:lineRule="auto" w:line="240" w:before="100" w:after="100"/>
              <w:rPr>
                <w:rFonts w:ascii="Arial" w:hAnsi="Arial" w:cs="Arial"/>
                <w:b/>
                <w:b/>
                <w:bCs/>
                <w:color w:val="C00000"/>
                <w:sz w:val="24"/>
                <w:szCs w:val="24"/>
              </w:rPr>
            </w:pPr>
            <w:r>
              <w:rPr>
                <w:rFonts w:cs="Arial" w:ascii="Arial" w:hAnsi="Arial"/>
                <w:b/>
                <w:bCs/>
                <w:color w:val="C00000"/>
                <w:sz w:val="24"/>
                <w:szCs w:val="24"/>
              </w:rPr>
            </w:r>
          </w:p>
          <w:p>
            <w:pPr>
              <w:pStyle w:val="LONormal"/>
              <w:widowControl w:val="false"/>
              <w:spacing w:lineRule="auto" w:line="240" w:before="100" w:after="100"/>
              <w:rPr>
                <w:rFonts w:ascii="Arial" w:hAnsi="Arial" w:cs="Arial"/>
                <w:sz w:val="24"/>
                <w:szCs w:val="24"/>
              </w:rPr>
            </w:pPr>
            <w:r>
              <w:rPr>
                <w:rFonts w:cs="Arial" w:ascii="Arial" w:hAnsi="Arial"/>
                <w:b/>
                <w:bCs/>
                <w:color w:val="C00000"/>
                <w:sz w:val="24"/>
                <w:szCs w:val="24"/>
              </w:rPr>
              <w:t>PERIGUEUX</w:t>
            </w:r>
            <w:r>
              <w:rPr>
                <w:rFonts w:cs="Arial" w:ascii="Arial" w:hAnsi="Arial"/>
                <w:color w:val="C00000"/>
                <w:sz w:val="24"/>
                <w:szCs w:val="24"/>
              </w:rPr>
              <w:t>-</w:t>
            </w:r>
            <w:r>
              <w:rPr>
                <w:rFonts w:cs="Arial" w:ascii="Arial" w:hAnsi="Arial"/>
                <w:b/>
                <w:bCs/>
                <w:color w:val="C00000"/>
                <w:sz w:val="24"/>
                <w:szCs w:val="24"/>
              </w:rPr>
              <w:t>NONTRON</w:t>
            </w:r>
          </w:p>
        </w:tc>
        <w:tc>
          <w:tcPr>
            <w:tcW w:w="5588"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LONormal"/>
              <w:widowControl w:val="false"/>
              <w:spacing w:lineRule="auto" w:line="240" w:before="0" w:after="0"/>
              <w:ind w:left="-153" w:right="-181" w:firstLine="153"/>
              <w:rPr>
                <w:rFonts w:ascii="Arial" w:hAnsi="Arial" w:cs="Arial"/>
                <w:sz w:val="24"/>
                <w:szCs w:val="24"/>
              </w:rPr>
            </w:pPr>
            <w:hyperlink r:id="rId3" w:tgtFrame="_top">
              <w:r>
                <w:rPr>
                  <w:rStyle w:val="LienInternet"/>
                  <w:rFonts w:cs="Arial" w:ascii="Arial" w:hAnsi="Arial"/>
                  <w:color w:val="002060"/>
                  <w:sz w:val="24"/>
                  <w:szCs w:val="24"/>
                </w:rPr>
                <w:t>perigueux@attac.org</w:t>
              </w:r>
            </w:hyperlink>
          </w:p>
          <w:p>
            <w:pPr>
              <w:pStyle w:val="LONormal"/>
              <w:widowControl w:val="false"/>
              <w:spacing w:lineRule="auto" w:line="240" w:before="0" w:after="0"/>
              <w:rPr>
                <w:rFonts w:ascii="Arial" w:hAnsi="Arial" w:cs="Arial"/>
                <w:sz w:val="24"/>
                <w:szCs w:val="24"/>
              </w:rPr>
            </w:pPr>
            <w:hyperlink r:id="rId4" w:tgtFrame="_top">
              <w:r>
                <w:rPr>
                  <w:rStyle w:val="LienInternet"/>
                  <w:rFonts w:cs="Arial" w:ascii="Arial" w:hAnsi="Arial"/>
                  <w:color w:val="002060"/>
                  <w:sz w:val="24"/>
                  <w:szCs w:val="24"/>
                </w:rPr>
                <w:t>http://local.attac.org/attac24/</w:t>
              </w:r>
            </w:hyperlink>
          </w:p>
          <w:p>
            <w:pPr>
              <w:pStyle w:val="LONormal"/>
              <w:widowControl w:val="false"/>
              <w:spacing w:lineRule="auto" w:line="240" w:before="0" w:after="0"/>
              <w:rPr>
                <w:rFonts w:ascii="Arial" w:hAnsi="Arial" w:cs="Arial"/>
                <w:sz w:val="24"/>
                <w:szCs w:val="24"/>
              </w:rPr>
            </w:pPr>
            <w:hyperlink r:id="rId5" w:tgtFrame="_top">
              <w:r>
                <w:rPr>
                  <w:rStyle w:val="LienInternet"/>
                  <w:rFonts w:cs="Arial" w:ascii="Arial" w:hAnsi="Arial"/>
                  <w:color w:val="002060"/>
                  <w:sz w:val="24"/>
                  <w:szCs w:val="24"/>
                </w:rPr>
                <w:t>https://www.facebook.com/attac.perigueux.nontron</w:t>
              </w:r>
            </w:hyperlink>
          </w:p>
        </w:tc>
        <w:tc>
          <w:tcPr>
            <w:tcW w:w="170"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rPr>
                <w:rFonts w:ascii="Arial" w:hAnsi="Arial" w:cs="Arial"/>
                <w:sz w:val="24"/>
                <w:szCs w:val="24"/>
              </w:rPr>
            </w:pPr>
            <w:r>
              <w:rPr>
                <w:rFonts w:cs="Arial" w:ascii="Arial" w:hAnsi="Arial"/>
                <w:sz w:val="24"/>
                <w:szCs w:val="24"/>
              </w:rPr>
            </w:r>
          </w:p>
        </w:tc>
        <w:tc>
          <w:tcPr>
            <w:tcW w:w="1877"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rFonts w:ascii="Arial" w:hAnsi="Arial" w:cs="Arial"/>
                <w:sz w:val="24"/>
                <w:szCs w:val="24"/>
              </w:rPr>
            </w:pPr>
            <w:r>
              <w:rPr>
                <w:rFonts w:cs="Arial" w:ascii="Arial" w:hAnsi="Arial"/>
                <w:b/>
                <w:bCs/>
                <w:i/>
                <w:iCs/>
                <w:kern w:val="2"/>
                <w:sz w:val="24"/>
                <w:szCs w:val="24"/>
              </w:rPr>
              <w:t>Il s’agit tout simplement</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de se réapproprier</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ensemble</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l’avenir de notre monde</w:t>
            </w:r>
          </w:p>
        </w:tc>
      </w:tr>
    </w:tbl>
    <w:p>
      <w:pPr>
        <w:pStyle w:val="LONormal"/>
        <w:spacing w:lineRule="auto" w:line="240" w:before="0" w:after="0"/>
        <w:rPr>
          <w:rFonts w:ascii="Arial" w:hAnsi="Arial" w:cs="Arial"/>
          <w:sz w:val="24"/>
          <w:szCs w:val="24"/>
        </w:rPr>
      </w:pPr>
      <w:r>
        <w:rPr>
          <w:rFonts w:cs="Arial" w:ascii="Arial" w:hAnsi="Arial"/>
          <w:sz w:val="24"/>
          <w:szCs w:val="24"/>
        </w:rPr>
      </w:r>
    </w:p>
    <w:p>
      <w:pPr>
        <w:pStyle w:val="LONormal"/>
        <w:spacing w:lineRule="auto" w:line="240" w:before="0" w:after="0"/>
        <w:rPr>
          <w:rFonts w:ascii="Arial" w:hAnsi="Arial" w:cs="Arial"/>
          <w:sz w:val="24"/>
          <w:szCs w:val="24"/>
        </w:rPr>
      </w:pPr>
      <w:r>
        <w:rPr>
          <w:rFonts w:cs="Arial" w:ascii="Arial" w:hAnsi="Arial"/>
          <w:sz w:val="24"/>
          <w:szCs w:val="24"/>
        </w:rPr>
      </w:r>
    </w:p>
    <w:p>
      <w:pPr>
        <w:pStyle w:val="LONormal"/>
        <w:spacing w:lineRule="auto" w:line="240" w:before="0" w:after="0"/>
        <w:rPr>
          <w:rFonts w:ascii="Arial" w:hAnsi="Arial" w:cs="Arial"/>
          <w:vanish/>
          <w:sz w:val="24"/>
          <w:szCs w:val="24"/>
        </w:rPr>
      </w:pPr>
      <w:r>
        <w:rPr>
          <w:rFonts w:cs="Arial" w:ascii="Arial" w:hAnsi="Arial"/>
          <w:vanish w:val="false"/>
          <w:sz w:val="24"/>
          <w:szCs w:val="24"/>
        </w:rPr>
      </w:r>
    </w:p>
    <w:p>
      <w:pPr>
        <w:pStyle w:val="LONormal"/>
        <w:spacing w:lineRule="auto" w:line="240" w:before="0" w:after="0"/>
        <w:rPr>
          <w:rFonts w:ascii="Arial" w:hAnsi="Arial" w:cs="Arial"/>
          <w:b/>
          <w:b/>
          <w:bCs/>
          <w:color w:val="C00000"/>
          <w:sz w:val="24"/>
          <w:szCs w:val="24"/>
        </w:rPr>
      </w:pPr>
      <w:r>
        <w:rPr>
          <w:rFonts w:cs="Arial" w:ascii="Arial" w:hAnsi="Arial"/>
          <w:b/>
          <w:bCs/>
          <w:color w:val="C00000"/>
          <w:sz w:val="24"/>
          <w:szCs w:val="24"/>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b/>
          <w:b/>
          <w:bCs/>
          <w:color w:val="C00000"/>
          <w:sz w:val="28"/>
          <w:szCs w:val="28"/>
        </w:rPr>
      </w:pPr>
      <w:r>
        <w:rPr>
          <w:rFonts w:cs="Arial" w:ascii="Arial" w:hAnsi="Arial"/>
          <w:b/>
          <w:bCs/>
          <w:color w:val="C00000"/>
          <w:sz w:val="28"/>
          <w:szCs w:val="28"/>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sz w:val="28"/>
          <w:szCs w:val="28"/>
        </w:rPr>
      </w:pPr>
      <w:r>
        <w:rPr>
          <w:rFonts w:cs="Arial" w:ascii="Arial" w:hAnsi="Arial"/>
          <w:b/>
          <w:bCs/>
          <w:color w:val="C00000"/>
          <w:sz w:val="28"/>
          <w:szCs w:val="28"/>
        </w:rPr>
        <w:t>Compte rendu du</w:t>
      </w:r>
      <w:r>
        <w:rPr>
          <w:rFonts w:cs="Arial" w:ascii="Arial" w:hAnsi="Arial"/>
          <w:color w:val="C00000"/>
          <w:sz w:val="28"/>
          <w:szCs w:val="28"/>
        </w:rPr>
        <w:t xml:space="preserve"> </w:t>
      </w:r>
      <w:r>
        <w:rPr>
          <w:rFonts w:cs="Arial" w:ascii="Arial" w:hAnsi="Arial"/>
          <w:b/>
          <w:color w:val="C00000"/>
          <w:sz w:val="28"/>
          <w:szCs w:val="28"/>
        </w:rPr>
        <w:t>c</w:t>
      </w:r>
      <w:r>
        <w:rPr>
          <w:rFonts w:cs="Arial" w:ascii="Arial" w:hAnsi="Arial"/>
          <w:b/>
          <w:bCs/>
          <w:color w:val="C00000"/>
          <w:sz w:val="28"/>
          <w:szCs w:val="28"/>
        </w:rPr>
        <w:t>onseil d’administration</w:t>
      </w:r>
      <w:r>
        <w:rPr>
          <w:rFonts w:cs="Arial" w:ascii="Arial" w:hAnsi="Arial"/>
          <w:color w:val="C00000"/>
          <w:sz w:val="28"/>
          <w:szCs w:val="28"/>
        </w:rPr>
        <w:t xml:space="preserve"> </w:t>
      </w:r>
      <w:r>
        <w:rPr>
          <w:rFonts w:cs="Arial" w:ascii="Arial" w:hAnsi="Arial"/>
          <w:b/>
          <w:color w:val="C00000"/>
          <w:sz w:val="28"/>
          <w:szCs w:val="28"/>
        </w:rPr>
        <w:t>du 11janvier</w:t>
      </w:r>
      <w:r>
        <w:rPr>
          <w:rFonts w:cs="Arial" w:ascii="Arial" w:hAnsi="Arial"/>
          <w:b/>
          <w:bCs/>
          <w:color w:val="C00000"/>
          <w:sz w:val="28"/>
          <w:szCs w:val="28"/>
        </w:rPr>
        <w:t xml:space="preserve"> 2024</w:t>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sz w:val="24"/>
          <w:szCs w:val="24"/>
        </w:rPr>
      </w:pPr>
      <w:r>
        <w:rPr>
          <w:rFonts w:cs="Arial" w:ascii="Arial" w:hAnsi="Arial"/>
          <w:sz w:val="24"/>
          <w:szCs w:val="24"/>
        </w:rPr>
      </w:r>
    </w:p>
    <w:p>
      <w:pPr>
        <w:pStyle w:val="LONormal"/>
        <w:spacing w:lineRule="auto" w:line="240" w:before="0" w:after="0"/>
        <w:rPr>
          <w:rFonts w:ascii="Arial" w:hAnsi="Arial" w:cs="Arial"/>
          <w:b/>
          <w:b/>
          <w:sz w:val="24"/>
          <w:szCs w:val="24"/>
        </w:rPr>
      </w:pPr>
      <w:r>
        <w:rPr>
          <w:rFonts w:cs="Arial" w:ascii="Arial" w:hAnsi="Arial"/>
          <w:b/>
          <w:sz w:val="24"/>
          <w:szCs w:val="24"/>
        </w:rPr>
      </w:r>
    </w:p>
    <w:p>
      <w:pPr>
        <w:pStyle w:val="LONormal"/>
        <w:spacing w:lineRule="auto" w:line="240" w:before="0" w:after="0"/>
        <w:rPr>
          <w:rFonts w:ascii="Arial" w:hAnsi="Arial" w:cs="Arial"/>
          <w:b/>
          <w:b/>
          <w:sz w:val="24"/>
          <w:szCs w:val="24"/>
        </w:rPr>
      </w:pPr>
      <w:r>
        <w:rPr>
          <w:rFonts w:cs="Arial" w:ascii="Arial" w:hAnsi="Arial"/>
          <w:b/>
          <w:sz w:val="24"/>
          <w:szCs w:val="24"/>
        </w:rPr>
      </w:r>
    </w:p>
    <w:p>
      <w:pPr>
        <w:pStyle w:val="LONormal"/>
        <w:spacing w:lineRule="auto" w:line="240" w:before="0" w:after="0"/>
        <w:rPr>
          <w:rFonts w:ascii="Arial" w:hAnsi="Arial" w:cs="Arial"/>
          <w:b/>
          <w:b/>
          <w:sz w:val="24"/>
          <w:szCs w:val="24"/>
        </w:rPr>
      </w:pPr>
      <w:r>
        <w:rPr>
          <w:rFonts w:cs="Arial" w:ascii="Arial" w:hAnsi="Arial"/>
          <w:b/>
          <w:sz w:val="24"/>
          <w:szCs w:val="24"/>
        </w:rPr>
      </w:r>
    </w:p>
    <w:p>
      <w:pPr>
        <w:pStyle w:val="LONormal"/>
        <w:spacing w:lineRule="auto" w:line="240" w:before="0" w:after="0"/>
        <w:rPr>
          <w:rFonts w:ascii="Arial" w:hAnsi="Arial" w:cs="Arial"/>
          <w:sz w:val="24"/>
          <w:szCs w:val="24"/>
        </w:rPr>
      </w:pPr>
      <w:r>
        <w:rPr>
          <w:rFonts w:cs="Arial" w:ascii="Arial" w:hAnsi="Arial"/>
          <w:b/>
          <w:sz w:val="24"/>
          <w:szCs w:val="24"/>
        </w:rPr>
        <w:t>Présents:</w:t>
      </w:r>
    </w:p>
    <w:p>
      <w:pPr>
        <w:pStyle w:val="LONormal"/>
        <w:spacing w:lineRule="auto" w:line="240" w:before="0" w:after="0"/>
        <w:rPr>
          <w:rFonts w:ascii="Arial" w:hAnsi="Arial" w:cs="Arial"/>
          <w:sz w:val="24"/>
          <w:szCs w:val="24"/>
        </w:rPr>
      </w:pPr>
      <w:r>
        <w:rPr>
          <w:rFonts w:cs="Arial" w:ascii="Arial" w:hAnsi="Arial"/>
          <w:sz w:val="24"/>
          <w:szCs w:val="24"/>
        </w:rPr>
        <w:t xml:space="preserve">Paul, Catherine et Michel Bastide, Marie-Christine Haensler-Dussol, Jean Lalanne, Christian Naudet, Léna Petit, Sylvie </w:t>
      </w:r>
      <w:r>
        <w:rPr>
          <w:rFonts w:cs="Arial" w:ascii="Arial" w:hAnsi="Arial"/>
          <w:color w:val="000000"/>
          <w:sz w:val="24"/>
          <w:szCs w:val="24"/>
        </w:rPr>
        <w:t>Poirson-Riou</w:t>
      </w:r>
      <w:r>
        <w:rPr>
          <w:rFonts w:cs="Arial" w:ascii="Arial" w:hAnsi="Arial"/>
          <w:sz w:val="24"/>
          <w:szCs w:val="24"/>
        </w:rPr>
        <w:t xml:space="preserve">, Thérèse Renaud. </w:t>
      </w:r>
    </w:p>
    <w:p>
      <w:pPr>
        <w:pStyle w:val="LONormal"/>
        <w:spacing w:lineRule="auto" w:line="240" w:before="0" w:after="0"/>
        <w:rPr>
          <w:rFonts w:ascii="Arial" w:hAnsi="Arial" w:cs="Arial"/>
          <w:b/>
          <w:b/>
          <w:color w:val="3465A4"/>
          <w:sz w:val="24"/>
          <w:szCs w:val="24"/>
        </w:rPr>
      </w:pPr>
      <w:r>
        <w:rPr>
          <w:rFonts w:cs="Arial" w:ascii="Arial" w:hAnsi="Arial"/>
          <w:b/>
          <w:color w:val="3465A4"/>
          <w:sz w:val="24"/>
          <w:szCs w:val="24"/>
        </w:rPr>
      </w:r>
    </w:p>
    <w:p>
      <w:pPr>
        <w:pStyle w:val="LONormal"/>
        <w:pBdr>
          <w:bottom w:val="single" w:sz="6" w:space="16" w:color="CCCCCC"/>
        </w:pBdr>
        <w:shd w:val="clear" w:color="auto" w:fill="FFFFFF"/>
        <w:spacing w:lineRule="auto" w:line="240" w:before="0" w:after="0"/>
        <w:rPr>
          <w:rFonts w:ascii="Arial" w:hAnsi="Arial" w:cs="Arial"/>
          <w:b/>
          <w:b/>
          <w:color w:val="FF0000"/>
          <w:sz w:val="28"/>
          <w:szCs w:val="28"/>
        </w:rPr>
      </w:pPr>
      <w:r>
        <w:rPr>
          <w:rFonts w:cs="Arial" w:ascii="Arial" w:hAnsi="Arial"/>
          <w:b/>
          <w:color w:val="FF0000"/>
          <w:sz w:val="28"/>
          <w:szCs w:val="28"/>
        </w:rPr>
      </w:r>
    </w:p>
    <w:p>
      <w:pPr>
        <w:pStyle w:val="LONormal"/>
        <w:pBdr>
          <w:bottom w:val="single" w:sz="6" w:space="16" w:color="CCCCCC"/>
        </w:pBdr>
        <w:shd w:val="clear" w:color="auto" w:fill="FFFFFF"/>
        <w:spacing w:lineRule="auto" w:line="240" w:before="0" w:after="0"/>
        <w:rPr>
          <w:rFonts w:ascii="Arial" w:hAnsi="Arial" w:cs="Arial"/>
          <w:b/>
          <w:b/>
          <w:color w:val="FF0000"/>
          <w:sz w:val="28"/>
          <w:szCs w:val="28"/>
        </w:rPr>
      </w:pPr>
      <w:r>
        <w:rPr>
          <w:rFonts w:cs="Arial" w:ascii="Arial" w:hAnsi="Arial"/>
          <w:b/>
          <w:color w:val="FF0000"/>
          <w:sz w:val="28"/>
          <w:szCs w:val="28"/>
        </w:rPr>
        <w:t>1 Collectif de vigilance contre les idées et les actions des extrêmes droites</w:t>
      </w:r>
    </w:p>
    <w:p>
      <w:pPr>
        <w:pStyle w:val="LONormal"/>
        <w:pBdr>
          <w:bottom w:val="single" w:sz="6" w:space="16" w:color="CCCCCC"/>
        </w:pBdr>
        <w:shd w:val="clear" w:color="auto" w:fill="FFFFFF"/>
        <w:spacing w:lineRule="auto" w:line="240" w:before="0" w:after="0"/>
        <w:rPr>
          <w:rFonts w:ascii="Arial" w:hAnsi="Arial" w:cs="Arial"/>
          <w:b/>
          <w:b/>
          <w:bCs/>
          <w:color w:val="C00000"/>
          <w:sz w:val="28"/>
          <w:szCs w:val="28"/>
        </w:rPr>
      </w:pPr>
      <w:r>
        <w:rPr>
          <w:rFonts w:cs="Arial" w:ascii="Arial" w:hAnsi="Arial"/>
          <w:b/>
          <w:bCs/>
          <w:color w:val="C00000"/>
          <w:sz w:val="28"/>
          <w:szCs w:val="28"/>
        </w:rPr>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Lors de ses réunions des 9 et 10 janvier le collectif a pris les décisions suivantes :</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 Les partis politiques ne seront pas membres du collectif</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 Les personnes cooptées pourront participer aux réunions (sans avoir le droit de vote) et aux différents groupes de travail (élaboration de la charte, veille, formation, communication).</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Lors de sa prochaine réunion le 31 janvier le collectif préparera un événement-test qui pourrait se dérouler en février ou mars.</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Enfin la charte du collectif et son règlement intérieur seront communiqués bientôt.</w:t>
      </w:r>
    </w:p>
    <w:p>
      <w:pPr>
        <w:pStyle w:val="LONormal"/>
        <w:pBdr>
          <w:bottom w:val="single" w:sz="6" w:space="16"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r>
    </w:p>
    <w:p>
      <w:pPr>
        <w:pStyle w:val="LONormal"/>
        <w:pBdr>
          <w:bottom w:val="single" w:sz="6" w:space="16" w:color="CCCCCC"/>
        </w:pBdr>
        <w:spacing w:lineRule="auto" w:line="240" w:before="0" w:after="0"/>
        <w:rPr>
          <w:rFonts w:ascii="Arial" w:hAnsi="Arial" w:cs="Arial"/>
          <w:b/>
          <w:b/>
          <w:color w:val="FF0000"/>
          <w:sz w:val="28"/>
          <w:szCs w:val="28"/>
          <w:shd w:fill="E2EFD9" w:val="clear"/>
        </w:rPr>
      </w:pPr>
      <w:r>
        <w:rPr>
          <w:rFonts w:cs="Arial" w:ascii="Arial" w:hAnsi="Arial"/>
          <w:b/>
          <w:color w:val="FF0000"/>
          <w:sz w:val="28"/>
          <w:szCs w:val="28"/>
        </w:rPr>
        <w:t>2</w:t>
      </w:r>
      <w:r>
        <w:rPr>
          <w:rFonts w:cs="Arial" w:ascii="Arial" w:hAnsi="Arial"/>
          <w:b/>
          <w:color w:val="FF0000"/>
          <w:sz w:val="28"/>
          <w:szCs w:val="28"/>
          <w:highlight w:val="white"/>
          <w:shd w:fill="E2EFD9" w:val="clear"/>
        </w:rPr>
        <w:t xml:space="preserve"> Collectif de lutte Déchets 24</w:t>
      </w:r>
    </w:p>
    <w:p>
      <w:pPr>
        <w:pStyle w:val="LONormal"/>
        <w:pBdr>
          <w:bottom w:val="single" w:sz="6" w:space="16" w:color="CCCCCC"/>
        </w:pBdr>
        <w:spacing w:lineRule="auto" w:line="240" w:before="0" w:after="0"/>
        <w:rPr>
          <w:rFonts w:ascii="Arial" w:hAnsi="Arial" w:cs="Arial"/>
          <w:b/>
          <w:b/>
          <w:color w:val="FF0000"/>
          <w:sz w:val="24"/>
          <w:szCs w:val="24"/>
          <w:shd w:fill="E2EFD9" w:val="clear"/>
        </w:rPr>
      </w:pPr>
      <w:r>
        <w:rPr>
          <w:rFonts w:cs="Arial" w:ascii="Arial" w:hAnsi="Arial"/>
          <w:b/>
          <w:color w:val="FF0000"/>
          <w:sz w:val="24"/>
          <w:szCs w:val="24"/>
          <w:shd w:fill="E2EFD9" w:val="clear"/>
        </w:rPr>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 Le groupe de travail avec quatre parlementaires de la Dordogne pour préparer une évocation de ce problème au Parlement se réunira prochainement.</w:t>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t>- Intervention du défenseur des droits pour l’illégalité de la différence de traitement dans l’habitat collectif : relancé à plusieurs reprises ce dernier n’a toujours pas répondu.</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 Le collectif a contacté un avocat toulousain  qui a déposé un recours en référé sur le problème de la salubrité.</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Le budget primitif 2024 a été voté par le SMD3 le 12 décembre denier mais n’a toujours pas fait l’objet de la parution réglementaire sur le site du syndicat.</w:t>
      </w:r>
    </w:p>
    <w:p>
      <w:pPr>
        <w:pStyle w:val="LONormal"/>
        <w:pBdr>
          <w:bottom w:val="single" w:sz="6" w:space="16" w:color="CCCCCC"/>
        </w:pBdr>
        <w:shd w:val="clear" w:color="auto" w:fill="FFFFFF"/>
        <w:spacing w:lineRule="auto" w:line="240" w:before="0" w:after="0"/>
        <w:rPr>
          <w:rFonts w:ascii="Arial" w:hAnsi="Arial" w:cs="Arial"/>
          <w:b/>
          <w:b/>
          <w:bCs/>
          <w:sz w:val="24"/>
          <w:szCs w:val="24"/>
        </w:rPr>
      </w:pPr>
      <w:r>
        <w:rPr>
          <w:rFonts w:cs="Arial" w:ascii="Arial" w:hAnsi="Arial"/>
          <w:b/>
          <w:bCs/>
          <w:sz w:val="24"/>
          <w:szCs w:val="24"/>
        </w:rPr>
      </w:r>
    </w:p>
    <w:p>
      <w:pPr>
        <w:pStyle w:val="LONormal"/>
        <w:pBdr>
          <w:bottom w:val="single" w:sz="6" w:space="16" w:color="CCCCCC"/>
        </w:pBdr>
        <w:shd w:val="clear" w:color="auto" w:fill="FFFFFF"/>
        <w:spacing w:lineRule="auto" w:line="240" w:before="0" w:after="0"/>
        <w:rPr>
          <w:rFonts w:ascii="Arial" w:hAnsi="Arial" w:cs="Arial"/>
          <w:b/>
          <w:b/>
          <w:bCs/>
          <w:sz w:val="24"/>
          <w:szCs w:val="24"/>
        </w:rPr>
      </w:pPr>
      <w:r>
        <w:rPr>
          <w:rFonts w:cs="Arial" w:ascii="Arial" w:hAnsi="Arial"/>
          <w:b/>
          <w:bCs/>
          <w:sz w:val="24"/>
          <w:szCs w:val="24"/>
        </w:rPr>
        <w:t>Une assemblée générale extraordinaire du collectif se tiendra le 25 janvier 2024 à 18h à la salle du Foyer laïque, Place de la mairie à Razac sur l’Isle.</w:t>
      </w:r>
      <w:r>
        <w:rPr>
          <w:rFonts w:cs="Arial" w:ascii="Arial" w:hAnsi="Arial"/>
          <w:bCs/>
          <w:sz w:val="24"/>
          <w:szCs w:val="24"/>
        </w:rPr>
        <w:t xml:space="preserve"> Cette réunion a pour objet la modification des statuts de l’association afin</w:t>
      </w:r>
      <w:r>
        <w:rPr>
          <w:rFonts w:cs="Arial" w:ascii="Arial" w:hAnsi="Arial"/>
          <w:sz w:val="24"/>
          <w:szCs w:val="24"/>
        </w:rPr>
        <w:t> de</w:t>
      </w:r>
      <w:r>
        <w:rPr>
          <w:rFonts w:cs="Arial" w:ascii="Arial" w:hAnsi="Arial"/>
          <w:b/>
          <w:bCs/>
          <w:sz w:val="24"/>
          <w:szCs w:val="24"/>
        </w:rPr>
        <w:t xml:space="preserve"> </w:t>
      </w:r>
      <w:r>
        <w:rPr>
          <w:rFonts w:cs="Arial" w:ascii="Arial" w:hAnsi="Arial"/>
          <w:bCs/>
          <w:sz w:val="24"/>
          <w:szCs w:val="24"/>
        </w:rPr>
        <w:t xml:space="preserve">lui permettre de pouvoir </w:t>
      </w:r>
      <w:r>
        <w:rPr>
          <w:rFonts w:cs="Arial" w:ascii="Arial" w:hAnsi="Arial"/>
          <w:sz w:val="24"/>
          <w:szCs w:val="24"/>
        </w:rPr>
        <w:t>engager une action en justice</w:t>
      </w:r>
      <w:r>
        <w:rPr>
          <w:rFonts w:cs="Arial" w:ascii="Arial" w:hAnsi="Arial"/>
          <w:color w:val="000000"/>
          <w:sz w:val="24"/>
          <w:szCs w:val="24"/>
        </w:rPr>
        <w:t>.</w:t>
      </w:r>
    </w:p>
    <w:p>
      <w:pPr>
        <w:pStyle w:val="LONormal"/>
        <w:pBdr>
          <w:bottom w:val="single" w:sz="6" w:space="16" w:color="CCCCCC"/>
        </w:pBdr>
        <w:spacing w:lineRule="auto" w:line="240" w:before="0" w:after="0"/>
        <w:rPr>
          <w:rFonts w:ascii="Arial" w:hAnsi="Arial" w:cs="Arial"/>
          <w:b/>
          <w:b/>
          <w:color w:val="FF0000"/>
          <w:sz w:val="28"/>
          <w:szCs w:val="28"/>
          <w:highlight w:val="white"/>
          <w:shd w:fill="E2EFD9" w:val="clear"/>
        </w:rPr>
      </w:pPr>
      <w:r>
        <w:rPr>
          <w:rFonts w:cs="Arial" w:ascii="Arial" w:hAnsi="Arial"/>
          <w:b/>
          <w:color w:val="FF0000"/>
          <w:sz w:val="28"/>
          <w:szCs w:val="28"/>
          <w:highlight w:val="white"/>
          <w:shd w:fill="E2EFD9" w:val="clear"/>
        </w:rPr>
      </w:r>
    </w:p>
    <w:p>
      <w:pPr>
        <w:pStyle w:val="LONormal"/>
        <w:pBdr>
          <w:bottom w:val="single" w:sz="6" w:space="16" w:color="CCCCCC"/>
        </w:pBdr>
        <w:spacing w:lineRule="auto" w:line="240" w:before="0" w:after="0"/>
        <w:rPr>
          <w:rFonts w:ascii="Arial" w:hAnsi="Arial" w:cs="Arial"/>
          <w:b/>
          <w:b/>
          <w:color w:val="FF0000"/>
          <w:sz w:val="28"/>
          <w:szCs w:val="28"/>
          <w:highlight w:val="white"/>
          <w:shd w:fill="E2EFD9" w:val="clear"/>
        </w:rPr>
      </w:pPr>
      <w:r>
        <w:rPr>
          <w:rFonts w:cs="Arial" w:ascii="Arial" w:hAnsi="Arial"/>
          <w:b/>
          <w:color w:val="FF0000"/>
          <w:sz w:val="28"/>
          <w:szCs w:val="28"/>
          <w:highlight w:val="white"/>
          <w:shd w:fill="E2EFD9" w:val="clear"/>
        </w:rPr>
      </w:r>
    </w:p>
    <w:p>
      <w:pPr>
        <w:pStyle w:val="LONormal"/>
        <w:pBdr>
          <w:bottom w:val="single" w:sz="6" w:space="16" w:color="CCCCCC"/>
        </w:pBdr>
        <w:spacing w:lineRule="auto" w:line="240" w:before="0" w:after="0"/>
        <w:rPr>
          <w:rFonts w:ascii="Arial" w:hAnsi="Arial" w:cs="Arial"/>
          <w:b/>
          <w:b/>
          <w:color w:val="FF0000"/>
          <w:sz w:val="28"/>
          <w:szCs w:val="28"/>
          <w:shd w:fill="E2EFD9" w:val="clear"/>
        </w:rPr>
      </w:pPr>
      <w:r>
        <w:rPr>
          <w:rFonts w:cs="Arial" w:ascii="Arial" w:hAnsi="Arial"/>
          <w:b/>
          <w:color w:val="FF0000"/>
          <w:sz w:val="28"/>
          <w:szCs w:val="28"/>
          <w:highlight w:val="white"/>
          <w:shd w:fill="E2EFD9" w:val="clear"/>
        </w:rPr>
        <w:t>3 Projection de films avec débat</w:t>
      </w:r>
    </w:p>
    <w:p>
      <w:pPr>
        <w:pStyle w:val="LONormal"/>
        <w:pBdr>
          <w:bottom w:val="single" w:sz="6" w:space="16" w:color="CCCCCC"/>
        </w:pBdr>
        <w:spacing w:lineRule="auto" w:line="240" w:before="0" w:after="0"/>
        <w:rPr>
          <w:rFonts w:ascii="Arial" w:hAnsi="Arial" w:cs="Arial"/>
          <w:b/>
          <w:b/>
          <w:color w:val="FF0000"/>
          <w:sz w:val="28"/>
          <w:szCs w:val="28"/>
          <w:shd w:fill="E2EFD9" w:val="clear"/>
        </w:rPr>
      </w:pPr>
      <w:r>
        <w:rPr>
          <w:rFonts w:cs="Arial" w:ascii="Arial" w:hAnsi="Arial"/>
          <w:b/>
          <w:color w:val="FF0000"/>
          <w:sz w:val="28"/>
          <w:szCs w:val="28"/>
          <w:shd w:fill="E2EFD9" w:val="clear"/>
        </w:rPr>
      </w:r>
    </w:p>
    <w:p>
      <w:pPr>
        <w:pStyle w:val="LONormal"/>
        <w:pBdr>
          <w:bottom w:val="single" w:sz="6" w:space="16" w:color="CCCCCC"/>
        </w:pBdr>
        <w:spacing w:lineRule="auto" w:line="240" w:before="0" w:after="0"/>
        <w:rPr>
          <w:rFonts w:ascii="Arial" w:hAnsi="Arial" w:cs="Arial"/>
          <w:b/>
          <w:b/>
          <w:sz w:val="24"/>
          <w:szCs w:val="24"/>
        </w:rPr>
      </w:pPr>
      <w:r>
        <w:rPr>
          <w:rFonts w:cs="Arial" w:ascii="Arial" w:hAnsi="Arial"/>
          <w:b/>
          <w:bCs/>
          <w:color w:val="333333"/>
          <w:sz w:val="24"/>
          <w:szCs w:val="24"/>
        </w:rPr>
        <w:t>La projection du film « La rivière »</w:t>
      </w:r>
      <w:r>
        <w:rPr>
          <w:rFonts w:cs="Arial" w:ascii="Arial" w:hAnsi="Arial"/>
          <w:b/>
          <w:color w:val="333333"/>
          <w:sz w:val="24"/>
          <w:szCs w:val="24"/>
        </w:rPr>
        <w:t xml:space="preserve"> de Dominique Marchais </w:t>
      </w:r>
      <w:r>
        <w:rPr>
          <w:rFonts w:cs="Arial" w:ascii="Arial" w:hAnsi="Arial"/>
          <w:b/>
          <w:bCs/>
          <w:sz w:val="24"/>
          <w:szCs w:val="24"/>
        </w:rPr>
        <w:t>dans le cadre de la convention avec Ciné Cinéma de Périgueux </w:t>
      </w:r>
      <w:r>
        <w:rPr>
          <w:rFonts w:cs="Arial" w:ascii="Arial" w:hAnsi="Arial"/>
          <w:b/>
          <w:sz w:val="24"/>
          <w:szCs w:val="24"/>
        </w:rPr>
        <w:t>aura lieu le jeudi 1</w:t>
      </w:r>
      <w:r>
        <w:rPr>
          <w:rFonts w:cs="Arial" w:ascii="Arial" w:hAnsi="Arial"/>
          <w:b/>
          <w:sz w:val="24"/>
          <w:szCs w:val="24"/>
          <w:vertAlign w:val="superscript"/>
        </w:rPr>
        <w:t>er</w:t>
      </w:r>
      <w:r>
        <w:rPr>
          <w:rFonts w:cs="Arial" w:ascii="Arial" w:hAnsi="Arial"/>
          <w:b/>
          <w:sz w:val="24"/>
          <w:szCs w:val="24"/>
        </w:rPr>
        <w:t xml:space="preserve"> février et sera animée par un ingénieur d’EPIDOR*</w:t>
      </w:r>
      <w:bookmarkStart w:id="0" w:name="_GoBack"/>
      <w:bookmarkEnd w:id="0"/>
    </w:p>
    <w:p>
      <w:pPr>
        <w:pStyle w:val="LONormal"/>
        <w:pBdr>
          <w:bottom w:val="single" w:sz="6" w:space="16" w:color="CCCCCC"/>
        </w:pBdr>
        <w:spacing w:lineRule="auto" w:line="240" w:before="0" w:after="0"/>
        <w:rPr>
          <w:rFonts w:ascii="Arial" w:hAnsi="Arial" w:cs="Arial"/>
          <w:b/>
          <w:b/>
          <w:color w:val="FF0000"/>
          <w:sz w:val="24"/>
          <w:szCs w:val="24"/>
        </w:rPr>
      </w:pPr>
      <w:r>
        <w:rPr>
          <w:rFonts w:cs="Arial" w:ascii="Arial" w:hAnsi="Arial"/>
          <w:iCs/>
          <w:sz w:val="24"/>
          <w:szCs w:val="24"/>
          <w:u w:val="single"/>
        </w:rPr>
        <w:t>Rappel du thème :</w:t>
      </w:r>
      <w:r>
        <w:rPr>
          <w:rFonts w:cs="Arial" w:ascii="Arial" w:hAnsi="Arial"/>
          <w:b/>
          <w:i/>
          <w:iCs/>
          <w:sz w:val="24"/>
          <w:szCs w:val="24"/>
        </w:rPr>
        <w:t xml:space="preserve"> « </w:t>
      </w:r>
      <w:r>
        <w:rPr>
          <w:rFonts w:cs="Arial" w:ascii="Arial" w:hAnsi="Arial"/>
          <w:i/>
          <w:iCs/>
          <w:sz w:val="24"/>
          <w:szCs w:val="24"/>
        </w:rPr>
        <w:t xml:space="preserve">Entre Pyrénées et Atlantique coulent des rivières puissantes qu’on appelle les gaves. Les champs de maïs les assoiffent, les barrages bloquent la </w:t>
      </w:r>
      <w:r>
        <w:rPr>
          <w:rFonts w:cs="Arial" w:ascii="Arial" w:hAnsi="Arial"/>
          <w:i/>
          <w:iCs/>
          <w:color w:val="000000"/>
          <w:sz w:val="24"/>
          <w:szCs w:val="24"/>
        </w:rPr>
        <w:t>circulation du saumon. L’activité humaine bouleverse le cycle de l’eau et la biodiversité de la rivière. […] En suivant d'amont en aval celles et ceux qui peuplent les abords d'une rivière, Dominique Marchais parvient à montrer les bouleversements produits par le réchauffement climatique sur notre monde, et les réactions passionnées que cela suscite en écho aux luttes pour l'eau en cours à travers le monde</w:t>
      </w:r>
      <w:r>
        <w:rPr>
          <w:rFonts w:cs="Arial" w:ascii="Arial" w:hAnsi="Arial"/>
          <w:b/>
          <w:i/>
          <w:iCs/>
          <w:color w:val="000000"/>
          <w:sz w:val="24"/>
          <w:szCs w:val="24"/>
        </w:rPr>
        <w:t> »</w:t>
      </w:r>
      <w:r>
        <w:rPr>
          <w:rFonts w:cs="Arial" w:ascii="Arial" w:hAnsi="Arial"/>
          <w:i/>
          <w:iCs/>
          <w:color w:val="000000"/>
          <w:sz w:val="24"/>
          <w:szCs w:val="24"/>
        </w:rPr>
        <w:t>.</w:t>
      </w:r>
    </w:p>
    <w:p>
      <w:pPr>
        <w:pStyle w:val="LONormal"/>
        <w:pBdr>
          <w:bottom w:val="single" w:sz="6" w:space="16" w:color="CCCCCC"/>
        </w:pBdr>
        <w:spacing w:lineRule="auto" w:line="240" w:before="0" w:after="0"/>
        <w:rPr>
          <w:rFonts w:ascii="Arial" w:hAnsi="Arial" w:cs="Arial"/>
          <w:b/>
          <w:b/>
          <w:iCs/>
          <w:color w:val="000000"/>
          <w:sz w:val="24"/>
          <w:szCs w:val="24"/>
        </w:rPr>
      </w:pPr>
      <w:r>
        <w:rPr>
          <w:rFonts w:cs="Arial" w:ascii="Arial" w:hAnsi="Arial"/>
          <w:b/>
          <w:iCs/>
          <w:color w:val="000000"/>
          <w:sz w:val="24"/>
          <w:szCs w:val="24"/>
        </w:rPr>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iCs/>
          <w:color w:val="000000"/>
          <w:sz w:val="24"/>
          <w:szCs w:val="24"/>
        </w:rPr>
        <w:t>*Epidor : établissement public territorial du bassin de la Dordogne</w:t>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iCs/>
          <w:color w:val="000000"/>
          <w:sz w:val="24"/>
          <w:szCs w:val="24"/>
        </w:rPr>
      </w:r>
    </w:p>
    <w:p>
      <w:pPr>
        <w:pStyle w:val="LONormal"/>
        <w:pBdr>
          <w:bottom w:val="single" w:sz="6" w:space="16" w:color="CCCCCC"/>
        </w:pBdr>
        <w:spacing w:lineRule="auto" w:line="240" w:before="0" w:after="0"/>
        <w:rPr>
          <w:color w:val="000000"/>
        </w:rPr>
      </w:pPr>
      <w:r>
        <w:rPr>
          <w:rFonts w:cs="Arial" w:ascii="Arial" w:hAnsi="Arial"/>
          <w:iCs/>
          <w:color w:val="000000"/>
          <w:sz w:val="24"/>
          <w:szCs w:val="24"/>
          <w:shd w:fill="FFFFFF" w:val="clear"/>
        </w:rPr>
        <w:t>Egalement en partenariat avec Cinécinéma et sous l’égide de Cap Sciences, au programme le 4 avril, un film intitulé : « </w:t>
      </w:r>
      <w:r>
        <w:rPr>
          <w:rFonts w:cs="Arial" w:ascii="Arial" w:hAnsi="Arial"/>
          <w:b/>
          <w:bCs/>
          <w:iCs/>
          <w:color w:val="000000"/>
          <w:sz w:val="24"/>
          <w:szCs w:val="24"/>
          <w:shd w:fill="FFFFFF" w:val="clear"/>
        </w:rPr>
        <w:t>l’océan vu du coeur</w:t>
      </w:r>
      <w:r>
        <w:rPr>
          <w:rFonts w:cs="Arial" w:ascii="Arial" w:hAnsi="Arial"/>
          <w:iCs/>
          <w:color w:val="000000"/>
          <w:sz w:val="24"/>
          <w:szCs w:val="24"/>
          <w:shd w:fill="FFFFFF" w:val="clear"/>
        </w:rPr>
        <w:t> » en présence de l’océanologue : Géraldine Grattepanche Dadrian.</w:t>
      </w:r>
    </w:p>
    <w:p>
      <w:pPr>
        <w:pStyle w:val="LONormal"/>
        <w:pBdr>
          <w:bottom w:val="single" w:sz="6" w:space="16" w:color="CCCCCC"/>
        </w:pBdr>
        <w:spacing w:lineRule="auto" w:line="240" w:before="0" w:after="0"/>
        <w:rPr>
          <w:rFonts w:ascii="Arial" w:hAnsi="Arial" w:cs="Arial"/>
          <w:b/>
          <w:b/>
          <w:color w:val="333333"/>
          <w:sz w:val="24"/>
          <w:szCs w:val="24"/>
        </w:rPr>
      </w:pPr>
      <w:r>
        <w:rPr>
          <w:rFonts w:cs="Arial" w:ascii="Arial" w:hAnsi="Arial"/>
          <w:b/>
          <w:color w:val="333333"/>
          <w:sz w:val="24"/>
          <w:szCs w:val="24"/>
        </w:rPr>
      </w:r>
    </w:p>
    <w:p>
      <w:pPr>
        <w:pStyle w:val="LONormal"/>
        <w:pBdr>
          <w:bottom w:val="single" w:sz="6" w:space="16" w:color="CCCCCC"/>
        </w:pBdr>
        <w:spacing w:lineRule="auto" w:line="240" w:before="0" w:after="0"/>
        <w:rPr>
          <w:rFonts w:ascii="Arial" w:hAnsi="Arial" w:cs="Arial"/>
          <w:b/>
          <w:b/>
          <w:iCs/>
          <w:color w:val="000000"/>
          <w:sz w:val="24"/>
          <w:szCs w:val="24"/>
        </w:rPr>
      </w:pPr>
      <w:r>
        <w:rPr>
          <w:rFonts w:cs="Arial" w:ascii="Arial" w:hAnsi="Arial"/>
          <w:b/>
          <w:iCs/>
          <w:color w:val="000000"/>
          <w:sz w:val="24"/>
          <w:szCs w:val="24"/>
        </w:rPr>
        <w:t>Autres perspectives de projections de films avec débat :</w:t>
      </w:r>
    </w:p>
    <w:p>
      <w:pPr>
        <w:pStyle w:val="LONormal"/>
        <w:pBdr>
          <w:bottom w:val="single" w:sz="6" w:space="16" w:color="CCCCCC"/>
        </w:pBdr>
        <w:spacing w:lineRule="auto" w:line="240" w:before="0" w:after="0"/>
        <w:rPr>
          <w:rFonts w:ascii="Arial" w:hAnsi="Arial" w:cs="Arial"/>
          <w:b/>
          <w:b/>
          <w:iCs/>
          <w:sz w:val="24"/>
          <w:szCs w:val="24"/>
        </w:rPr>
      </w:pPr>
      <w:r>
        <w:rPr>
          <w:rFonts w:cs="Arial" w:ascii="Arial" w:hAnsi="Arial"/>
          <w:b/>
          <w:iCs/>
          <w:sz w:val="24"/>
          <w:szCs w:val="24"/>
        </w:rPr>
      </w:r>
    </w:p>
    <w:p>
      <w:pPr>
        <w:pStyle w:val="LONormal"/>
        <w:pBdr>
          <w:bottom w:val="single" w:sz="6" w:space="16" w:color="CCCCCC"/>
        </w:pBdr>
        <w:spacing w:lineRule="auto" w:line="240" w:before="0" w:after="0"/>
        <w:rPr>
          <w:rFonts w:ascii="Arial" w:hAnsi="Arial" w:cs="Arial"/>
          <w:sz w:val="24"/>
          <w:szCs w:val="24"/>
        </w:rPr>
      </w:pPr>
      <w:r>
        <w:rPr>
          <w:rFonts w:cs="Arial" w:ascii="Arial" w:hAnsi="Arial"/>
          <w:b/>
          <w:iCs/>
          <w:sz w:val="24"/>
          <w:szCs w:val="24"/>
        </w:rPr>
        <w:t>- Le 4</w:t>
      </w:r>
      <w:r>
        <w:rPr>
          <w:rFonts w:cs="Arial" w:ascii="Arial" w:hAnsi="Arial"/>
          <w:b/>
          <w:iCs/>
          <w:sz w:val="24"/>
          <w:szCs w:val="24"/>
          <w:vertAlign w:val="superscript"/>
        </w:rPr>
        <w:t>ème</w:t>
      </w:r>
      <w:r>
        <w:rPr>
          <w:rFonts w:cs="Arial" w:ascii="Arial" w:hAnsi="Arial"/>
          <w:b/>
          <w:iCs/>
          <w:sz w:val="24"/>
          <w:szCs w:val="24"/>
        </w:rPr>
        <w:t xml:space="preserve"> Film de Yannis Youlountas « Nous n’avons pas peur des ruines »</w:t>
      </w:r>
      <w:r>
        <w:rPr>
          <w:rFonts w:cs="Arial" w:ascii="Arial" w:hAnsi="Arial"/>
          <w:sz w:val="24"/>
          <w:szCs w:val="24"/>
        </w:rPr>
        <w:t xml:space="preserve"> pourrait être programmé à la rentrée. Dix ans après « Ne vivons plus comme des esclaves », huit ans après « Je lutte donc je suis » et cinq ans après « L’Amour et la Révolution » ce film évoque la répression permanente subie par les occupants du quartier libre Exarcheia d’Athènes et leur résistance.</w:t>
      </w:r>
    </w:p>
    <w:p>
      <w:pPr>
        <w:pStyle w:val="LONormal"/>
        <w:pBdr>
          <w:bottom w:val="single" w:sz="6" w:space="16" w:color="CCCCCC"/>
        </w:pBdr>
        <w:spacing w:lineRule="auto" w:line="240" w:before="0" w:after="0"/>
        <w:rPr>
          <w:rStyle w:val="LienInternet"/>
          <w:rFonts w:ascii="Arial" w:hAnsi="Arial" w:cs="Arial"/>
          <w:color w:val="auto"/>
          <w:sz w:val="24"/>
          <w:szCs w:val="24"/>
          <w:u w:val="none"/>
        </w:rPr>
      </w:pPr>
      <w:r>
        <w:rPr>
          <w:rFonts w:cs="Arial" w:ascii="Arial" w:hAnsi="Arial"/>
          <w:sz w:val="24"/>
          <w:szCs w:val="24"/>
        </w:rPr>
        <w:t xml:space="preserve">Lien pour la bande-annonce : </w:t>
      </w:r>
      <w:r>
        <w:rPr>
          <w:rStyle w:val="LienInternet"/>
          <w:rFonts w:cs="Arial" w:ascii="Arial" w:hAnsi="Arial"/>
          <w:sz w:val="24"/>
          <w:szCs w:val="24"/>
        </w:rPr>
        <w:t>http://paspeurdesruines.net/spip.php?article20 </w:t>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pacing w:lineRule="auto" w:line="240" w:before="0" w:after="0"/>
        <w:rPr>
          <w:rStyle w:val="LienInternet"/>
          <w:rFonts w:ascii="Arial" w:hAnsi="Arial" w:cs="Arial"/>
          <w:color w:val="auto"/>
          <w:sz w:val="24"/>
          <w:szCs w:val="24"/>
        </w:rPr>
      </w:pPr>
      <w:r>
        <w:rPr>
          <w:rFonts w:cs="Arial" w:ascii="Arial" w:hAnsi="Arial"/>
          <w:sz w:val="24"/>
          <w:szCs w:val="24"/>
        </w:rPr>
        <w:t xml:space="preserve">- Attac France propose aux comités locaux d’organiser une projection-débat autour du film </w:t>
      </w:r>
      <w:r>
        <w:rPr>
          <w:rFonts w:cs="Arial" w:ascii="Arial" w:hAnsi="Arial"/>
          <w:b/>
          <w:sz w:val="24"/>
          <w:szCs w:val="24"/>
        </w:rPr>
        <w:t>« L’usine, le bon, la brute et le truand »</w:t>
      </w:r>
      <w:r>
        <w:rPr>
          <w:rFonts w:cs="Arial" w:ascii="Arial" w:hAnsi="Arial"/>
          <w:sz w:val="24"/>
          <w:szCs w:val="24"/>
        </w:rPr>
        <w:t xml:space="preserve"> de la réalisatrice Marianne Lère-laffite. Ce film relate le combat des salariés pour maintenir un outil industriel écologiquement responsable (usine de recyclage de papier). Si ce combat se termine sur une note positive, l’activité n’a toujours pas repris en raison de l’absence de financement. </w:t>
      </w:r>
    </w:p>
    <w:p>
      <w:pPr>
        <w:pStyle w:val="LONormal"/>
        <w:pBdr>
          <w:bottom w:val="single" w:sz="6" w:space="16" w:color="CCCCCC"/>
        </w:pBdr>
        <w:spacing w:lineRule="auto" w:line="240" w:before="0" w:after="0"/>
        <w:rPr>
          <w:rStyle w:val="LienInternet"/>
          <w:rFonts w:ascii="Arial" w:hAnsi="Arial" w:cs="Arial"/>
          <w:color w:val="auto"/>
          <w:sz w:val="24"/>
          <w:szCs w:val="24"/>
        </w:rPr>
      </w:pPr>
      <w:r>
        <w:rPr>
          <w:rFonts w:cs="Arial" w:ascii="Arial" w:hAnsi="Arial"/>
          <w:color w:val="auto"/>
          <w:sz w:val="24"/>
          <w:szCs w:val="24"/>
        </w:rPr>
      </w:r>
    </w:p>
    <w:p>
      <w:pPr>
        <w:pStyle w:val="LONormal"/>
        <w:pBdr>
          <w:bottom w:val="single" w:sz="6" w:space="16" w:color="CCCCCC"/>
        </w:pBdr>
        <w:spacing w:lineRule="auto" w:line="240" w:before="0" w:after="0"/>
        <w:rPr>
          <w:rFonts w:ascii="Arial" w:hAnsi="Arial" w:cs="Arial"/>
          <w:sz w:val="24"/>
          <w:szCs w:val="24"/>
          <w:u w:val="single"/>
        </w:rPr>
      </w:pPr>
      <w:r>
        <w:rPr>
          <w:rStyle w:val="LienInternet"/>
          <w:rFonts w:cs="Arial" w:ascii="Arial" w:hAnsi="Arial"/>
          <w:color w:val="auto"/>
          <w:sz w:val="24"/>
          <w:szCs w:val="24"/>
          <w:u w:val="none"/>
        </w:rPr>
        <w:t>-</w:t>
      </w:r>
      <w:hyperlink r:id="rId6">
        <w:r>
          <w:rPr>
            <w:rStyle w:val="LienInternet"/>
            <w:rFonts w:cs="Arial" w:ascii="Arial" w:hAnsi="Arial"/>
            <w:color w:val="auto"/>
            <w:sz w:val="24"/>
            <w:szCs w:val="24"/>
            <w:u w:val="none"/>
          </w:rPr>
          <w:t xml:space="preserve"> Daniel Hofnung</w:t>
        </w:r>
      </w:hyperlink>
      <w:r>
        <w:rPr>
          <w:rStyle w:val="LienInternet"/>
          <w:rFonts w:cs="Arial" w:ascii="Arial" w:hAnsi="Arial"/>
          <w:color w:val="auto"/>
          <w:sz w:val="24"/>
          <w:szCs w:val="24"/>
          <w:u w:val="none"/>
        </w:rPr>
        <w:t>, référent de l’eau avec Thierry Uso à ATTAC France, propose</w:t>
      </w:r>
      <w:r>
        <w:rPr>
          <w:rFonts w:cs="Arial" w:ascii="Arial" w:hAnsi="Arial"/>
          <w:sz w:val="24"/>
          <w:szCs w:val="24"/>
        </w:rPr>
        <w:t xml:space="preserve"> </w:t>
      </w:r>
      <w:r>
        <w:rPr>
          <w:rStyle w:val="Iooxlabel"/>
          <w:rFonts w:cs="Arial" w:ascii="Arial" w:hAnsi="Arial"/>
          <w:sz w:val="24"/>
          <w:szCs w:val="24"/>
        </w:rPr>
        <w:t>la projection</w:t>
      </w:r>
      <w:r>
        <w:rPr>
          <w:rStyle w:val="LienInternet"/>
          <w:rFonts w:cs="Arial" w:ascii="Arial" w:hAnsi="Arial"/>
          <w:color w:val="auto"/>
          <w:sz w:val="24"/>
          <w:szCs w:val="24"/>
          <w:u w:val="none"/>
        </w:rPr>
        <w:t xml:space="preserve"> du</w:t>
      </w:r>
      <w:r>
        <w:rPr>
          <w:rStyle w:val="LienInternet"/>
          <w:rFonts w:cs="Arial" w:ascii="Arial" w:hAnsi="Arial"/>
          <w:color w:val="auto"/>
          <w:sz w:val="24"/>
          <w:szCs w:val="24"/>
        </w:rPr>
        <w:t xml:space="preserve"> </w:t>
      </w:r>
      <w:r>
        <w:rPr>
          <w:rFonts w:cs="Arial" w:ascii="Arial" w:hAnsi="Arial"/>
          <w:sz w:val="24"/>
          <w:szCs w:val="24"/>
        </w:rPr>
        <w:t>film « </w:t>
      </w:r>
      <w:r>
        <w:rPr>
          <w:rFonts w:cs="Arial" w:ascii="Arial" w:hAnsi="Arial"/>
          <w:b/>
          <w:sz w:val="24"/>
          <w:szCs w:val="24"/>
        </w:rPr>
        <w:t>Regenerati</w:t>
      </w:r>
      <w:r>
        <w:rPr>
          <w:rFonts w:cs="Arial" w:ascii="Arial" w:hAnsi="Arial"/>
          <w:b/>
          <w:bCs/>
          <w:sz w:val="24"/>
          <w:szCs w:val="24"/>
        </w:rPr>
        <w:t xml:space="preserve">ng life » </w:t>
      </w:r>
      <w:r>
        <w:rPr>
          <w:rFonts w:cs="Arial" w:ascii="Arial" w:hAnsi="Arial"/>
          <w:bCs/>
          <w:sz w:val="24"/>
          <w:szCs w:val="24"/>
        </w:rPr>
        <w:t xml:space="preserve">(« Régénérer la vie »), sous-titré en français, qui montre </w:t>
      </w:r>
      <w:r>
        <w:rPr>
          <w:rFonts w:cs="Arial" w:ascii="Arial" w:hAnsi="Arial"/>
          <w:sz w:val="24"/>
          <w:szCs w:val="24"/>
        </w:rPr>
        <w:t xml:space="preserve">le rôle de la destruction de l'environnement sur le climat, et à l'inverse, comment régénérer les systèmes naturels. Le réalisateur du film prévoit de venir en Europe occidentale (Espagne, France...) début avril, et ATTAC France envisage d’organiser une tournée dans différentes villes intéressées ou lieux de luttes sur ces questions. </w:t>
      </w:r>
    </w:p>
    <w:p>
      <w:pPr>
        <w:pStyle w:val="LONormal"/>
        <w:pBdr>
          <w:bottom w:val="single" w:sz="6" w:space="16" w:color="CCCCCC"/>
        </w:pBdr>
        <w:spacing w:lineRule="auto" w:line="240" w:before="0" w:after="0"/>
        <w:rPr>
          <w:rStyle w:val="LienInternet"/>
          <w:rFonts w:ascii="Arial" w:hAnsi="Arial" w:cs="Arial"/>
          <w:color w:val="007DBC"/>
          <w:sz w:val="24"/>
          <w:szCs w:val="24"/>
        </w:rPr>
      </w:pPr>
      <w:r>
        <w:rPr>
          <w:rFonts w:cs="Arial" w:ascii="Arial" w:hAnsi="Arial"/>
          <w:sz w:val="24"/>
          <w:szCs w:val="24"/>
        </w:rPr>
        <w:t>Bande-annonce du film </w:t>
      </w:r>
      <w:r>
        <w:rPr>
          <w:rFonts w:cs="Arial" w:ascii="Arial" w:hAnsi="Arial"/>
          <w:color w:val="333333"/>
          <w:sz w:val="24"/>
          <w:szCs w:val="24"/>
        </w:rPr>
        <w:t xml:space="preserve">: </w:t>
      </w:r>
      <w:hyperlink r:id="rId7" w:tgtFrame="_blank">
        <w:r>
          <w:rPr>
            <w:rStyle w:val="LienInternet"/>
            <w:rFonts w:cs="Arial" w:ascii="Arial" w:hAnsi="Arial"/>
            <w:color w:val="007DBC"/>
            <w:sz w:val="24"/>
            <w:szCs w:val="24"/>
          </w:rPr>
          <w:t>https://vimeo.com/870017553</w:t>
        </w:r>
      </w:hyperlink>
    </w:p>
    <w:p>
      <w:pPr>
        <w:pStyle w:val="LONormal"/>
        <w:pBdr>
          <w:bottom w:val="single" w:sz="6" w:space="16" w:color="CCCCCC"/>
        </w:pBdr>
        <w:spacing w:lineRule="auto" w:line="240" w:before="0" w:after="0"/>
        <w:rPr>
          <w:rFonts w:ascii="Arial" w:hAnsi="Arial" w:cs="Arial"/>
          <w:color w:val="444444"/>
          <w:sz w:val="24"/>
          <w:szCs w:val="24"/>
        </w:rPr>
      </w:pPr>
      <w:r>
        <w:rPr>
          <w:rFonts w:cs="Arial" w:ascii="Arial" w:hAnsi="Arial"/>
          <w:color w:val="444444"/>
          <w:sz w:val="24"/>
          <w:szCs w:val="24"/>
        </w:rPr>
      </w:r>
    </w:p>
    <w:p>
      <w:pPr>
        <w:pStyle w:val="LONormal"/>
        <w:pBdr>
          <w:bottom w:val="single" w:sz="6" w:space="16" w:color="CCCCCC"/>
        </w:pBdr>
        <w:spacing w:lineRule="auto" w:line="240" w:before="0" w:after="0"/>
        <w:rPr>
          <w:rFonts w:ascii="Arial" w:hAnsi="Arial" w:cs="Arial"/>
          <w:b/>
          <w:b/>
          <w:color w:val="FF0000"/>
          <w:sz w:val="28"/>
          <w:szCs w:val="28"/>
        </w:rPr>
      </w:pPr>
      <w:r>
        <w:rPr>
          <w:rFonts w:cs="Arial" w:ascii="Arial" w:hAnsi="Arial"/>
          <w:b/>
          <w:color w:val="FF0000"/>
          <w:sz w:val="28"/>
          <w:szCs w:val="28"/>
        </w:rPr>
        <w:t>4 Les mobilisations en cours d’Attac France </w:t>
      </w:r>
    </w:p>
    <w:p>
      <w:pPr>
        <w:pStyle w:val="LONormal"/>
        <w:pBdr>
          <w:bottom w:val="single" w:sz="6" w:space="16" w:color="CCCCCC"/>
        </w:pBdr>
        <w:spacing w:lineRule="auto" w:line="240" w:before="0" w:after="0"/>
        <w:rPr>
          <w:rFonts w:ascii="Arial" w:hAnsi="Arial" w:cs="Arial"/>
          <w:b/>
          <w:b/>
          <w:color w:val="FF0000"/>
          <w:sz w:val="28"/>
          <w:szCs w:val="28"/>
        </w:rPr>
      </w:pPr>
      <w:r>
        <w:rPr>
          <w:rFonts w:cs="Arial" w:ascii="Arial" w:hAnsi="Arial"/>
          <w:b/>
          <w:color w:val="FF0000"/>
          <w:sz w:val="28"/>
          <w:szCs w:val="28"/>
        </w:rPr>
      </w:r>
    </w:p>
    <w:p>
      <w:pPr>
        <w:pStyle w:val="LONormal"/>
        <w:pBdr>
          <w:bottom w:val="single" w:sz="6" w:space="16" w:color="CCCCCC"/>
        </w:pBdr>
        <w:spacing w:lineRule="auto" w:line="240" w:before="0" w:after="0"/>
        <w:rPr>
          <w:rFonts w:ascii="Arial" w:hAnsi="Arial" w:cs="Arial"/>
          <w:b/>
          <w:b/>
          <w:sz w:val="24"/>
          <w:szCs w:val="24"/>
        </w:rPr>
      </w:pPr>
      <w:r>
        <w:rPr>
          <w:rFonts w:cs="Arial" w:ascii="Arial" w:hAnsi="Arial"/>
          <w:sz w:val="24"/>
          <w:szCs w:val="24"/>
        </w:rPr>
        <w:t xml:space="preserve">- Mobilisation pour une </w:t>
      </w:r>
      <w:r>
        <w:rPr>
          <w:rFonts w:cs="Arial" w:ascii="Arial" w:hAnsi="Arial"/>
          <w:b/>
          <w:sz w:val="24"/>
          <w:szCs w:val="24"/>
        </w:rPr>
        <w:t>véritable imposition sur la fortune.</w:t>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t>- Mobilisation contre les</w:t>
      </w:r>
      <w:r>
        <w:rPr>
          <w:rFonts w:cs="Arial" w:ascii="Arial" w:hAnsi="Arial"/>
          <w:b/>
          <w:sz w:val="24"/>
          <w:szCs w:val="24"/>
        </w:rPr>
        <w:t xml:space="preserve"> « banques toxiques </w:t>
      </w:r>
      <w:r>
        <w:rPr>
          <w:rFonts w:cs="Arial" w:ascii="Arial" w:hAnsi="Arial"/>
          <w:sz w:val="24"/>
          <w:szCs w:val="24"/>
        </w:rPr>
        <w:t>» dont les investissements dans les énergies fossiles ne cessent de croître.</w:t>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t xml:space="preserve">- Mobilisation </w:t>
      </w:r>
      <w:r>
        <w:rPr>
          <w:rFonts w:cs="Arial" w:ascii="Arial" w:hAnsi="Arial"/>
          <w:b/>
          <w:sz w:val="24"/>
          <w:szCs w:val="24"/>
        </w:rPr>
        <w:t>contre la loi Asile et Immigration</w:t>
      </w:r>
      <w:r>
        <w:rPr>
          <w:rFonts w:cs="Arial" w:ascii="Arial" w:hAnsi="Arial"/>
          <w:sz w:val="24"/>
          <w:szCs w:val="24"/>
        </w:rPr>
        <w:t xml:space="preserve"> votée avec le soutien des députés RN. Cette loi, guidée par le racisme, s’attaque de manière sans précédent aux droits des personnes étrangères et introduit la préférence nationale dans la législation.</w:t>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t>-  Mobilisation en solidarité avec le peuple palestinien dans le cadre d</w:t>
      </w:r>
      <w:r>
        <w:rPr>
          <w:rFonts w:cs="Arial" w:ascii="Arial" w:hAnsi="Arial"/>
          <w:b/>
          <w:sz w:val="24"/>
          <w:szCs w:val="24"/>
        </w:rPr>
        <w:t>u Collectif national pour une paix juste et durable entre Israéliens et Palestiniens</w:t>
      </w:r>
      <w:r>
        <w:rPr>
          <w:rFonts w:cs="Arial" w:ascii="Arial" w:hAnsi="Arial"/>
          <w:sz w:val="24"/>
          <w:szCs w:val="24"/>
        </w:rPr>
        <w:t xml:space="preserve">. </w:t>
      </w:r>
    </w:p>
    <w:p>
      <w:pPr>
        <w:pStyle w:val="LONormal"/>
        <w:pBdr>
          <w:bottom w:val="single" w:sz="6" w:space="16" w:color="CCCCCC"/>
        </w:pBdr>
        <w:spacing w:lineRule="auto" w:line="240" w:before="0" w:after="0"/>
        <w:rPr>
          <w:rFonts w:ascii="Arial" w:hAnsi="Arial" w:cs="Arial"/>
          <w:color w:val="444444"/>
          <w:sz w:val="24"/>
          <w:szCs w:val="24"/>
        </w:rPr>
      </w:pPr>
      <w:r>
        <w:rPr>
          <w:rFonts w:cs="Arial" w:ascii="Arial" w:hAnsi="Arial"/>
          <w:sz w:val="24"/>
          <w:szCs w:val="24"/>
        </w:rPr>
        <w:t xml:space="preserve">- </w:t>
      </w:r>
      <w:r>
        <w:rPr>
          <w:rFonts w:cs="Arial" w:ascii="Arial" w:hAnsi="Arial"/>
          <w:b/>
          <w:sz w:val="24"/>
          <w:szCs w:val="24"/>
        </w:rPr>
        <w:t>Préparation de l’assemblée générale élective de 2025 et de la réforme des statuts de l’association.</w:t>
      </w:r>
      <w:r>
        <w:rPr>
          <w:rFonts w:cs="Arial" w:ascii="Arial" w:hAnsi="Arial"/>
          <w:sz w:val="24"/>
          <w:szCs w:val="24"/>
        </w:rPr>
        <w:t xml:space="preserve"> Un questionnaire sera envoyé ce trimestre aux adhérents et comités locaux afin de préparer le week-end de réflexion stratégique sur l’identité d’Attac qui se tiendra à Saint-Gilles-Croix-de-Vie du 23 au 25 août</w:t>
      </w:r>
      <w:r>
        <w:rPr>
          <w:rFonts w:cs="Arial" w:ascii="Arial" w:hAnsi="Arial"/>
          <w:color w:val="444444"/>
          <w:sz w:val="24"/>
          <w:szCs w:val="24"/>
        </w:rPr>
        <w:t>.</w:t>
      </w:r>
    </w:p>
    <w:p>
      <w:pPr>
        <w:pStyle w:val="LONormal"/>
        <w:pBdr>
          <w:bottom w:val="single" w:sz="6" w:space="16" w:color="CCCCCC"/>
        </w:pBdr>
        <w:spacing w:lineRule="auto" w:line="240" w:before="0" w:after="0"/>
        <w:rPr>
          <w:rFonts w:ascii="Arial" w:hAnsi="Arial" w:cs="Arial"/>
          <w:color w:val="444444"/>
          <w:sz w:val="24"/>
          <w:szCs w:val="24"/>
        </w:rPr>
      </w:pPr>
      <w:r>
        <w:rPr>
          <w:rFonts w:cs="Arial" w:ascii="Arial" w:hAnsi="Arial"/>
          <w:color w:val="444444"/>
          <w:sz w:val="24"/>
          <w:szCs w:val="24"/>
        </w:rPr>
      </w:r>
    </w:p>
    <w:p>
      <w:pPr>
        <w:pStyle w:val="LONormal"/>
        <w:pBdr>
          <w:bottom w:val="single" w:sz="6" w:space="16" w:color="CCCCCC"/>
        </w:pBdr>
        <w:spacing w:lineRule="auto" w:line="240" w:before="0" w:after="0"/>
        <w:rPr>
          <w:rFonts w:ascii="Arial" w:hAnsi="Arial" w:cs="Arial"/>
          <w:b/>
          <w:b/>
          <w:color w:val="FF0000"/>
          <w:sz w:val="28"/>
          <w:szCs w:val="28"/>
        </w:rPr>
      </w:pPr>
      <w:r>
        <w:rPr>
          <w:rFonts w:cs="Arial" w:ascii="Arial" w:hAnsi="Arial"/>
          <w:b/>
          <w:color w:val="FF0000"/>
          <w:sz w:val="28"/>
          <w:szCs w:val="28"/>
          <w:highlight w:val="white"/>
          <w:shd w:fill="E2EFD9" w:val="clear"/>
        </w:rPr>
        <w:t>4 Autres informations militantes</w:t>
      </w:r>
      <w:r>
        <w:rPr>
          <w:rFonts w:cs="Arial" w:ascii="Arial" w:hAnsi="Arial"/>
          <w:b/>
          <w:color w:val="FF0000"/>
          <w:sz w:val="28"/>
          <w:szCs w:val="28"/>
        </w:rPr>
        <w:t xml:space="preserve"> </w:t>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pacing w:lineRule="auto" w:line="240" w:before="0" w:after="0"/>
        <w:rPr>
          <w:rFonts w:ascii="Arial" w:hAnsi="Arial" w:cs="Arial"/>
          <w:sz w:val="24"/>
          <w:szCs w:val="24"/>
        </w:rPr>
      </w:pPr>
      <w:r>
        <w:rPr>
          <w:rFonts w:cs="Arial" w:ascii="Arial" w:hAnsi="Arial"/>
          <w:b/>
          <w:sz w:val="24"/>
          <w:szCs w:val="24"/>
        </w:rPr>
        <w:t>Le 19 janvier les Rosies</w:t>
      </w:r>
      <w:r>
        <w:rPr>
          <w:rFonts w:cs="Arial" w:ascii="Arial" w:hAnsi="Arial"/>
          <w:sz w:val="24"/>
          <w:szCs w:val="24"/>
        </w:rPr>
        <w:t xml:space="preserve"> passent en procès pour avoir dansé devant l’Assemblée nationale le 7 février 2023 contre la réforme des retraites et avoir inscrit « 60 ans » à la craie : une autre occasion de dénoncer la répression inacceptable des mouvements sociaux et écologistes par le gouvernement.</w:t>
      </w:r>
    </w:p>
    <w:p>
      <w:pPr>
        <w:pStyle w:val="LONormal"/>
        <w:pBdr>
          <w:bottom w:val="single" w:sz="6" w:space="16" w:color="CCCCCC"/>
        </w:pBdr>
        <w:spacing w:lineRule="auto" w:line="240" w:before="0" w:after="0"/>
        <w:rPr>
          <w:rFonts w:ascii="Arial" w:hAnsi="Arial" w:cs="Arial"/>
          <w:b/>
          <w:b/>
          <w:iCs/>
          <w:color w:val="000000"/>
          <w:sz w:val="24"/>
          <w:szCs w:val="24"/>
        </w:rPr>
      </w:pPr>
      <w:r>
        <w:rPr>
          <w:rFonts w:cs="Arial" w:ascii="Arial" w:hAnsi="Arial"/>
          <w:b/>
          <w:iCs/>
          <w:color w:val="000000"/>
          <w:sz w:val="24"/>
          <w:szCs w:val="24"/>
        </w:rPr>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b/>
          <w:iCs/>
          <w:color w:val="000000"/>
          <w:sz w:val="24"/>
          <w:szCs w:val="24"/>
        </w:rPr>
        <w:t>Rappel : le déroulement des Jeux olympiques l’été prochain à Paris pourrait donner lieu à une action locale critique</w:t>
      </w:r>
      <w:r>
        <w:rPr>
          <w:rFonts w:cs="Arial" w:ascii="Arial" w:hAnsi="Arial"/>
          <w:iCs/>
          <w:color w:val="000000"/>
          <w:sz w:val="24"/>
          <w:szCs w:val="24"/>
        </w:rPr>
        <w:t>. Une rencontre avec le mouvement Saccage 2024, mouvement de résistance face aux saccages écologiques et sociaux provoqués par cet événement, est en cours de préparation.</w:t>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pacing w:lineRule="auto" w:line="240" w:before="0" w:after="0"/>
        <w:rPr>
          <w:rFonts w:ascii="Arial" w:hAnsi="Arial" w:cs="Arial"/>
          <w:b/>
          <w:b/>
          <w:iCs/>
          <w:sz w:val="24"/>
          <w:szCs w:val="24"/>
        </w:rPr>
      </w:pPr>
      <w:r>
        <w:rPr>
          <w:rFonts w:cs="Arial" w:ascii="Arial" w:hAnsi="Arial"/>
          <w:b/>
          <w:iCs/>
          <w:sz w:val="24"/>
          <w:szCs w:val="24"/>
        </w:rPr>
      </w:r>
    </w:p>
    <w:p>
      <w:pPr>
        <w:pStyle w:val="LONormal"/>
        <w:pBdr>
          <w:bottom w:val="single" w:sz="6" w:space="16" w:color="CCCCCC"/>
        </w:pBdr>
        <w:spacing w:lineRule="auto" w:line="240" w:before="0" w:after="0"/>
        <w:rPr>
          <w:rFonts w:ascii="Arial" w:hAnsi="Arial" w:cs="Arial"/>
          <w:b/>
          <w:b/>
          <w:iCs/>
          <w:color w:val="FF0000"/>
          <w:sz w:val="28"/>
          <w:szCs w:val="28"/>
        </w:rPr>
      </w:pPr>
      <w:r>
        <w:rPr>
          <w:rFonts w:cs="Arial" w:ascii="Arial" w:hAnsi="Arial"/>
          <w:b/>
          <w:iCs/>
          <w:color w:val="FF0000"/>
          <w:sz w:val="28"/>
          <w:szCs w:val="28"/>
        </w:rPr>
        <w:t>5 Agenda militant local</w:t>
      </w:r>
    </w:p>
    <w:p>
      <w:pPr>
        <w:pStyle w:val="LONormal"/>
        <w:pBdr>
          <w:bottom w:val="single" w:sz="6" w:space="16" w:color="CCCCCC"/>
        </w:pBdr>
        <w:spacing w:lineRule="auto" w:line="240" w:before="0" w:after="0"/>
        <w:rPr>
          <w:rFonts w:ascii="Arial" w:hAnsi="Arial" w:cs="Arial"/>
          <w:b/>
          <w:b/>
          <w:sz w:val="24"/>
          <w:szCs w:val="24"/>
        </w:rPr>
      </w:pPr>
      <w:r>
        <w:rPr>
          <w:rFonts w:cs="Arial" w:ascii="Arial" w:hAnsi="Arial"/>
          <w:b/>
          <w:sz w:val="24"/>
          <w:szCs w:val="24"/>
        </w:rPr>
      </w:r>
    </w:p>
    <w:p>
      <w:pPr>
        <w:pStyle w:val="LONormal"/>
        <w:pBdr>
          <w:bottom w:val="single" w:sz="6" w:space="16" w:color="CCCCCC"/>
        </w:pBdr>
        <w:spacing w:lineRule="auto" w:line="240" w:before="0" w:after="0"/>
        <w:rPr>
          <w:rFonts w:ascii="Arial" w:hAnsi="Arial" w:cs="Arial"/>
          <w:sz w:val="24"/>
          <w:szCs w:val="24"/>
        </w:rPr>
      </w:pPr>
      <w:r>
        <w:rPr>
          <w:rFonts w:cs="Arial" w:ascii="Arial" w:hAnsi="Arial"/>
          <w:b/>
          <w:sz w:val="24"/>
          <w:szCs w:val="24"/>
        </w:rPr>
        <w:t>Samedi 20 janvier : à l’occasion des 25 ans d'Attac notre comité tiendra le matin un stand avec vin chaud</w:t>
      </w:r>
      <w:r>
        <w:rPr>
          <w:rFonts w:cs="Arial" w:ascii="Arial" w:hAnsi="Arial"/>
          <w:sz w:val="24"/>
          <w:szCs w:val="24"/>
        </w:rPr>
        <w:t xml:space="preserve"> sur la place du marché de Périgueux (devant l’ancienne mairie).</w:t>
      </w:r>
    </w:p>
    <w:p>
      <w:pPr>
        <w:pStyle w:val="LONormal"/>
        <w:pBdr>
          <w:bottom w:val="single" w:sz="6" w:space="16" w:color="CCCCCC"/>
        </w:pBdr>
        <w:spacing w:lineRule="auto" w:line="240" w:before="0" w:after="0"/>
        <w:rPr>
          <w:rStyle w:val="LienInternet"/>
          <w:rFonts w:ascii="Arial" w:hAnsi="Arial" w:cs="Arial"/>
          <w:color w:val="auto"/>
          <w:sz w:val="24"/>
          <w:szCs w:val="24"/>
          <w:u w:val="none"/>
        </w:rPr>
      </w:pPr>
      <w:r>
        <w:rPr>
          <w:rFonts w:cs="Arial" w:ascii="Arial" w:hAnsi="Arial"/>
          <w:color w:val="auto"/>
          <w:sz w:val="24"/>
          <w:szCs w:val="24"/>
          <w:u w:val="none"/>
        </w:rPr>
      </w:r>
    </w:p>
    <w:p>
      <w:pPr>
        <w:pStyle w:val="LONormal"/>
        <w:pBdr>
          <w:bottom w:val="single" w:sz="6" w:space="16" w:color="CCCCCC"/>
        </w:pBdr>
        <w:spacing w:lineRule="auto" w:line="240" w:before="0" w:after="0"/>
        <w:rPr>
          <w:rStyle w:val="LienInternet"/>
          <w:rFonts w:ascii="Arial" w:hAnsi="Arial" w:cs="Arial"/>
          <w:b/>
          <w:b/>
          <w:color w:val="auto"/>
          <w:sz w:val="24"/>
          <w:szCs w:val="24"/>
          <w:u w:val="none"/>
        </w:rPr>
      </w:pPr>
      <w:r>
        <w:rPr>
          <w:rStyle w:val="LienInternet"/>
          <w:rFonts w:cs="Arial" w:ascii="Arial" w:hAnsi="Arial"/>
          <w:b/>
          <w:color w:val="auto"/>
          <w:sz w:val="24"/>
          <w:szCs w:val="24"/>
          <w:u w:val="none"/>
        </w:rPr>
        <w:t xml:space="preserve">Samedi et dimanche 20 et 21 janvier : conférence-débat à l’écocentre de Saint-Pierre-de-Frugie avec Barbara Stiegler et Christophe Pébarthe. </w:t>
      </w:r>
      <w:r>
        <w:rPr>
          <w:rStyle w:val="LienInternet"/>
          <w:rFonts w:cs="Arial" w:ascii="Arial" w:hAnsi="Arial"/>
          <w:color w:val="auto"/>
          <w:sz w:val="24"/>
          <w:szCs w:val="24"/>
          <w:u w:val="none"/>
        </w:rPr>
        <w:t>Thèmes : Qu’est-ce que la démocratie ? Pourquoi le théâtre ? Exercice de pensée collective. Les humains face aux crises les plus graves.</w:t>
      </w:r>
      <w:r>
        <w:rPr>
          <w:rStyle w:val="LienInternet"/>
          <w:rFonts w:cs="Arial" w:ascii="Arial" w:hAnsi="Arial"/>
          <w:b/>
          <w:color w:val="auto"/>
          <w:sz w:val="24"/>
          <w:szCs w:val="24"/>
          <w:u w:val="none"/>
        </w:rPr>
        <w:t xml:space="preserve"> </w:t>
      </w:r>
      <w:r>
        <w:rPr>
          <w:rStyle w:val="LienInternet"/>
          <w:rFonts w:cs="Arial" w:ascii="Arial" w:hAnsi="Arial"/>
          <w:color w:val="auto"/>
          <w:sz w:val="24"/>
          <w:szCs w:val="24"/>
          <w:u w:val="none"/>
        </w:rPr>
        <w:t>Et le samedi soir, à 19 h, conférence : « Qui parmi nous croit encore à la démocratie ? ».</w:t>
      </w:r>
    </w:p>
    <w:p>
      <w:pPr>
        <w:pStyle w:val="LONormal"/>
        <w:pBdr>
          <w:bottom w:val="single" w:sz="6" w:space="16" w:color="CCCCCC"/>
        </w:pBdr>
        <w:spacing w:lineRule="auto" w:line="240" w:before="0" w:after="0"/>
        <w:rPr>
          <w:rFonts w:ascii="Arial" w:hAnsi="Arial" w:cs="Arial"/>
          <w:b/>
          <w:b/>
          <w:sz w:val="24"/>
          <w:szCs w:val="24"/>
        </w:rPr>
      </w:pPr>
      <w:r>
        <w:rPr>
          <w:rFonts w:cs="Arial" w:ascii="Arial" w:hAnsi="Arial"/>
          <w:b/>
          <w:sz w:val="24"/>
          <w:szCs w:val="24"/>
        </w:rPr>
      </w:r>
    </w:p>
    <w:p>
      <w:pPr>
        <w:pStyle w:val="LONormal"/>
        <w:pBdr>
          <w:bottom w:val="single" w:sz="6" w:space="16" w:color="CCCCCC"/>
        </w:pBdr>
        <w:spacing w:lineRule="auto" w:line="240" w:before="0" w:after="0"/>
        <w:rPr>
          <w:rFonts w:ascii="Arial" w:hAnsi="Arial" w:cs="Arial"/>
          <w:color w:val="000000"/>
          <w:sz w:val="24"/>
          <w:szCs w:val="24"/>
        </w:rPr>
      </w:pPr>
      <w:r>
        <w:rPr>
          <w:rFonts w:cs="Arial" w:ascii="Arial" w:hAnsi="Arial"/>
          <w:b/>
          <w:sz w:val="24"/>
          <w:szCs w:val="24"/>
        </w:rPr>
        <w:t>S</w:t>
      </w:r>
      <w:r>
        <w:rPr>
          <w:rFonts w:cs="Arial" w:ascii="Arial" w:hAnsi="Arial"/>
          <w:b/>
          <w:color w:val="000000"/>
          <w:sz w:val="24"/>
          <w:szCs w:val="24"/>
        </w:rPr>
        <w:t>amedi 27 janvier 2024 à 18 h, à l’amphithéâtre Jean</w:t>
      </w:r>
      <w:r>
        <w:rPr>
          <w:rFonts w:cs="Arial" w:ascii="Arial" w:hAnsi="Arial"/>
          <w:color w:val="000000"/>
          <w:sz w:val="24"/>
          <w:szCs w:val="24"/>
        </w:rPr>
        <w:t xml:space="preserve"> </w:t>
      </w:r>
      <w:r>
        <w:rPr>
          <w:rFonts w:cs="Arial" w:ascii="Arial" w:hAnsi="Arial"/>
          <w:b/>
          <w:color w:val="000000"/>
          <w:sz w:val="24"/>
          <w:szCs w:val="24"/>
        </w:rPr>
        <w:t>Moulin à Périgueux </w:t>
      </w:r>
      <w:r>
        <w:rPr>
          <w:rFonts w:cs="Arial" w:ascii="Arial" w:hAnsi="Arial"/>
          <w:color w:val="000000"/>
          <w:sz w:val="24"/>
          <w:szCs w:val="24"/>
        </w:rPr>
        <w:t xml:space="preserve">: la LDH Grand Périgueux, associée à notre comité, organise une </w:t>
      </w:r>
      <w:r>
        <w:rPr>
          <w:rFonts w:cs="Arial" w:ascii="Arial" w:hAnsi="Arial"/>
          <w:b/>
          <w:color w:val="000000"/>
          <w:sz w:val="24"/>
          <w:szCs w:val="24"/>
        </w:rPr>
        <w:t>conférence avec débat sur le thème "Vie privée, Informatique et Libertés".</w:t>
      </w:r>
      <w:r>
        <w:rPr>
          <w:rFonts w:cs="Arial" w:ascii="Arial" w:hAnsi="Arial"/>
          <w:color w:val="000000"/>
          <w:sz w:val="24"/>
          <w:szCs w:val="24"/>
        </w:rPr>
        <w:t xml:space="preserve"> Cette intervention, la veille de la journée européenne de la protection des données personnelles, aura pour but d'interpeller le grand public sur son "hygiène numérique", de mettre en avant les droits des usagers du net, d’informer sur les potentiels dangers, de présenter des solutions.</w:t>
      </w:r>
    </w:p>
    <w:p>
      <w:pPr>
        <w:pStyle w:val="LONormal"/>
        <w:pBdr>
          <w:bottom w:val="single" w:sz="6" w:space="16" w:color="CCCCCC"/>
        </w:pBdr>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6" w:color="CCCCCC"/>
        </w:pBdr>
        <w:spacing w:lineRule="auto" w:line="240" w:before="0" w:after="0"/>
        <w:rPr>
          <w:rFonts w:ascii="Arial" w:hAnsi="Arial" w:cs="Arial"/>
          <w:color w:val="000000"/>
          <w:sz w:val="24"/>
          <w:szCs w:val="24"/>
        </w:rPr>
      </w:pPr>
      <w:r>
        <w:rPr>
          <w:rFonts w:cs="Arial" w:ascii="Arial" w:hAnsi="Arial"/>
          <w:b/>
          <w:color w:val="000000"/>
          <w:sz w:val="24"/>
          <w:szCs w:val="24"/>
        </w:rPr>
        <w:t>Vendredi 9 février à 20 h</w:t>
      </w:r>
      <w:r>
        <w:rPr>
          <w:rFonts w:cs="Arial" w:ascii="Arial" w:hAnsi="Arial"/>
          <w:color w:val="000000"/>
          <w:sz w:val="24"/>
          <w:szCs w:val="24"/>
        </w:rPr>
        <w:t xml:space="preserve"> </w:t>
      </w:r>
      <w:r>
        <w:rPr>
          <w:rFonts w:cs="Arial" w:ascii="Arial" w:hAnsi="Arial"/>
          <w:b/>
          <w:color w:val="000000"/>
          <w:sz w:val="24"/>
          <w:szCs w:val="24"/>
        </w:rPr>
        <w:t>à la médiathèque de Lanouaille</w:t>
      </w:r>
      <w:r>
        <w:rPr>
          <w:rFonts w:cs="Arial" w:ascii="Arial" w:hAnsi="Arial"/>
          <w:color w:val="000000"/>
          <w:sz w:val="24"/>
          <w:szCs w:val="24"/>
        </w:rPr>
        <w:t> </w:t>
      </w:r>
      <w:r>
        <w:rPr>
          <w:rFonts w:cs="Arial" w:ascii="Arial" w:hAnsi="Arial"/>
          <w:b/>
          <w:color w:val="000000"/>
          <w:sz w:val="24"/>
          <w:szCs w:val="24"/>
        </w:rPr>
        <w:t>: soirée-débat autour du film « La monnaie miraculeuse ».</w:t>
      </w:r>
      <w:r>
        <w:rPr>
          <w:rFonts w:cs="Arial" w:ascii="Arial" w:hAnsi="Arial"/>
          <w:color w:val="000000"/>
          <w:sz w:val="24"/>
          <w:szCs w:val="24"/>
        </w:rPr>
        <w:t xml:space="preserve"> En 1932, une grave crise économique règne en Europe et le village autrichien de Wörgl agonise. Le nouveau bourgmestre décide de créer une monnaie locale, malgré l’opposition du parti national-socialiste, ce qui permet de relancer l’activité de la commune.</w:t>
      </w:r>
    </w:p>
    <w:p>
      <w:pPr>
        <w:pStyle w:val="LONormal"/>
        <w:pBdr>
          <w:bottom w:val="single" w:sz="6" w:space="16" w:color="CCCCCC"/>
        </w:pBdr>
        <w:spacing w:lineRule="auto" w:line="240" w:before="0" w:after="0"/>
        <w:rPr>
          <w:rFonts w:ascii="Arial" w:hAnsi="Arial" w:cs="Arial"/>
          <w:b/>
          <w:b/>
          <w:color w:val="C00000"/>
          <w:sz w:val="28"/>
          <w:szCs w:val="28"/>
        </w:rPr>
      </w:pPr>
      <w:r>
        <w:rPr>
          <w:rFonts w:cs="Arial" w:ascii="Arial" w:hAnsi="Arial"/>
          <w:b/>
          <w:color w:val="C00000"/>
          <w:sz w:val="28"/>
          <w:szCs w:val="28"/>
        </w:rPr>
      </w:r>
    </w:p>
    <w:p>
      <w:pPr>
        <w:pStyle w:val="LONormal"/>
        <w:pBdr>
          <w:top w:val="single" w:sz="4" w:space="1" w:color="000000"/>
          <w:left w:val="single" w:sz="4" w:space="4" w:color="000000"/>
          <w:bottom w:val="single" w:sz="4" w:space="16" w:color="000000"/>
          <w:right w:val="single" w:sz="4" w:space="4" w:color="000000"/>
        </w:pBdr>
        <w:shd w:val="clear" w:color="auto" w:fill="EDEDED" w:themeFill="accent3" w:themeFillTint="33"/>
        <w:spacing w:lineRule="auto" w:line="240" w:before="0" w:after="0"/>
        <w:jc w:val="center"/>
        <w:rPr>
          <w:rFonts w:ascii="Arial" w:hAnsi="Arial" w:cs="Arial"/>
          <w:b/>
          <w:b/>
          <w:color w:val="C00000"/>
          <w:sz w:val="28"/>
          <w:szCs w:val="28"/>
        </w:rPr>
      </w:pPr>
      <w:r>
        <w:rPr>
          <w:rFonts w:cs="Arial" w:ascii="Arial" w:hAnsi="Arial"/>
          <w:b/>
          <w:color w:val="C00000"/>
          <w:sz w:val="28"/>
          <w:szCs w:val="28"/>
        </w:rPr>
        <w:t>Le prochain CA, ouvert à toute personne intéressée, sera une journée de rencontre et débat le samedi 24 février à partir de 10 heures au Café Lib’ de Bourrou</w:t>
      </w:r>
    </w:p>
    <w:p>
      <w:pPr>
        <w:pStyle w:val="LONormal"/>
        <w:pBdr>
          <w:top w:val="single" w:sz="4" w:space="1" w:color="000000"/>
          <w:left w:val="single" w:sz="4" w:space="4" w:color="000000"/>
          <w:bottom w:val="single" w:sz="4" w:space="16" w:color="000000"/>
          <w:right w:val="single" w:sz="4" w:space="4" w:color="000000"/>
        </w:pBdr>
        <w:shd w:val="clear" w:color="auto" w:fill="EDEDED" w:themeFill="accent3" w:themeFillTint="33"/>
        <w:spacing w:lineRule="auto" w:line="240" w:before="0" w:after="0"/>
        <w:jc w:val="center"/>
        <w:rPr>
          <w:rFonts w:ascii="Arial" w:hAnsi="Arial" w:cs="Arial"/>
          <w:b/>
          <w:b/>
          <w:color w:val="C00000"/>
          <w:sz w:val="28"/>
          <w:szCs w:val="28"/>
        </w:rPr>
      </w:pPr>
      <w:r>
        <w:rPr>
          <w:rFonts w:cs="Arial" w:ascii="Arial" w:hAnsi="Arial"/>
          <w:b/>
          <w:color w:val="C00000"/>
          <w:sz w:val="28"/>
          <w:szCs w:val="28"/>
        </w:rPr>
      </w:r>
    </w:p>
    <w:p>
      <w:pPr>
        <w:pStyle w:val="LONormal"/>
        <w:pBdr>
          <w:top w:val="single" w:sz="4" w:space="1" w:color="000000"/>
          <w:left w:val="single" w:sz="4" w:space="4" w:color="000000"/>
          <w:bottom w:val="single" w:sz="4" w:space="16" w:color="000000"/>
          <w:right w:val="single" w:sz="4" w:space="4" w:color="000000"/>
        </w:pBdr>
        <w:shd w:val="clear" w:color="auto" w:fill="EDEDED" w:themeFill="accent3" w:themeFillTint="33"/>
        <w:spacing w:lineRule="auto" w:line="240" w:before="0" w:after="0"/>
        <w:jc w:val="center"/>
        <w:rPr>
          <w:rFonts w:ascii="Arial" w:hAnsi="Arial" w:cs="Arial"/>
          <w:b/>
          <w:b/>
          <w:color w:val="C00000"/>
          <w:sz w:val="28"/>
          <w:szCs w:val="28"/>
        </w:rPr>
      </w:pPr>
      <w:r>
        <w:rPr>
          <w:rFonts w:cs="Arial" w:ascii="Arial" w:hAnsi="Arial"/>
          <w:b/>
          <w:sz w:val="24"/>
          <w:szCs w:val="24"/>
        </w:rPr>
        <w:t>Le déjeuner sera partagé sous la forme d’une auberge espagnole</w:t>
      </w:r>
    </w:p>
    <w:p>
      <w:pPr>
        <w:pStyle w:val="LONormal"/>
        <w:suppressAutoHyphens w:val="false"/>
        <w:spacing w:lineRule="auto" w:line="240" w:before="0" w:after="0"/>
        <w:textAlignment w:val="auto"/>
        <w:rPr>
          <w:rFonts w:ascii="Arial" w:hAnsi="Arial" w:cs="Arial"/>
        </w:rPr>
      </w:pPr>
      <w:r>
        <w:rPr>
          <w:rFonts w:cs="Arial" w:ascii="Arial" w:hAnsi="Arial"/>
        </w:rPr>
      </w:r>
    </w:p>
    <w:p>
      <w:pPr>
        <w:pStyle w:val="Normal"/>
        <w:rPr>
          <w:rFonts w:ascii="Arial" w:hAnsi="Arial" w:cs="Arial"/>
          <w:color w:val="444444"/>
          <w:sz w:val="24"/>
          <w:szCs w:val="24"/>
        </w:rPr>
      </w:pPr>
      <w:r>
        <w:rPr>
          <w:rFonts w:cs="Arial" w:ascii="Arial" w:hAnsi="Arial"/>
          <w:color w:val="444444"/>
          <w:sz w:val="24"/>
          <w:szCs w:val="24"/>
        </w:rPr>
      </w:r>
    </w:p>
    <w:p>
      <w:pPr>
        <w:pStyle w:val="LONormal"/>
        <w:suppressAutoHyphens w:val="false"/>
        <w:spacing w:lineRule="auto" w:line="240" w:before="0" w:after="0"/>
        <w:textAlignment w:val="auto"/>
        <w:rPr>
          <w:rFonts w:ascii="Arial" w:hAnsi="Arial" w:cs="Arial"/>
        </w:rPr>
      </w:pPr>
      <w:r>
        <w:rPr/>
      </w:r>
    </w:p>
    <w:sectPr>
      <w:type w:val="nextPage"/>
      <w:pgSz w:w="11906" w:h="16838"/>
      <w:pgMar w:left="1417" w:right="1133" w:gutter="0" w:header="0" w:top="851" w:footer="0" w:bottom="851"/>
      <w:pgNumType w:fmt="decimal"/>
      <w:formProt w:val="false"/>
      <w:textDirection w:val="lrTb"/>
      <w:docGrid w:type="default" w:linePitch="600" w:charSpace="6553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swiss"/>
    <w:pitch w:val="variable"/>
  </w:font>
  <w:font w:name="Cambria">
    <w:charset w:val="01"/>
    <w:family w:val="swiss"/>
    <w:pitch w:val="variable"/>
  </w:font>
  <w:font w:name="Tahoma">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kkuratStd">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textAlignment w:val="baseline"/>
    </w:pPr>
    <w:rPr>
      <w:rFonts w:ascii="Calibri" w:hAnsi="Calibri" w:eastAsia="Times New Roman" w:cs="Times New Roman"/>
      <w:color w:val="auto"/>
      <w:kern w:val="0"/>
      <w:sz w:val="20"/>
      <w:szCs w:val="20"/>
      <w:lang w:val="fr-FR" w:eastAsia="fr-FR" w:bidi="ar-SA"/>
    </w:rPr>
  </w:style>
  <w:style w:type="paragraph" w:styleId="Titre1">
    <w:name w:val="Heading 1"/>
    <w:basedOn w:val="LONormal"/>
    <w:qFormat/>
    <w:pPr>
      <w:numPr>
        <w:ilvl w:val="0"/>
        <w:numId w:val="1"/>
      </w:numPr>
      <w:spacing w:lineRule="auto" w:line="240" w:before="100" w:after="100"/>
      <w:outlineLvl w:val="0"/>
    </w:pPr>
    <w:rPr>
      <w:rFonts w:ascii="Times New Roman" w:hAnsi="Times New Roman"/>
      <w:b/>
      <w:bCs/>
      <w:kern w:val="2"/>
      <w:sz w:val="48"/>
      <w:szCs w:val="48"/>
    </w:rPr>
  </w:style>
  <w:style w:type="paragraph" w:styleId="Titre2">
    <w:name w:val="Heading 2"/>
    <w:basedOn w:val="LONormal"/>
    <w:next w:val="LONormal"/>
    <w:qFormat/>
    <w:pPr>
      <w:keepNext w:val="true"/>
      <w:keepLines/>
      <w:numPr>
        <w:ilvl w:val="1"/>
        <w:numId w:val="1"/>
      </w:numPr>
      <w:spacing w:before="200" w:after="0"/>
      <w:outlineLvl w:val="1"/>
    </w:pPr>
    <w:rPr>
      <w:rFonts w:ascii="Cambria" w:hAnsi="Cambria"/>
      <w:b/>
      <w:bCs/>
      <w:color w:val="4F81BD"/>
      <w:sz w:val="26"/>
      <w:szCs w:val="26"/>
    </w:rPr>
  </w:style>
  <w:style w:type="paragraph" w:styleId="Titre3">
    <w:name w:val="Heading 3"/>
    <w:basedOn w:val="LONormal"/>
    <w:next w:val="LONormal"/>
    <w:qFormat/>
    <w:pPr>
      <w:keepNext w:val="true"/>
      <w:keepLines/>
      <w:numPr>
        <w:ilvl w:val="2"/>
        <w:numId w:val="1"/>
      </w:numPr>
      <w:spacing w:before="200" w:after="0"/>
      <w:outlineLvl w:val="2"/>
    </w:pPr>
    <w:rPr>
      <w:rFonts w:ascii="Cambria" w:hAnsi="Cambria"/>
      <w:b/>
      <w:bCs/>
      <w:color w:val="4F81BD"/>
    </w:rPr>
  </w:style>
  <w:style w:type="paragraph" w:styleId="Titre4">
    <w:name w:val="Heading 4"/>
    <w:basedOn w:val="LONormal"/>
    <w:next w:val="LONormal"/>
    <w:qFormat/>
    <w:pPr>
      <w:keepNext w:val="true"/>
      <w:keepLines/>
      <w:numPr>
        <w:ilvl w:val="3"/>
        <w:numId w:val="1"/>
      </w:numPr>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da7276"/>
    <w:rPr>
      <w:color w:val="0000FF"/>
      <w:u w:val="single"/>
    </w:rPr>
  </w:style>
  <w:style w:type="character" w:styleId="TextedebullesCar" w:customStyle="1">
    <w:name w:val="Texte de bulles Car"/>
    <w:qFormat/>
    <w:rPr>
      <w:rFonts w:ascii="Tahoma" w:hAnsi="Tahoma" w:cs="Tahoma"/>
      <w:sz w:val="16"/>
      <w:szCs w:val="16"/>
    </w:rPr>
  </w:style>
  <w:style w:type="character" w:styleId="Titre1Car" w:customStyle="1">
    <w:name w:val="Titre 1 Car"/>
    <w:qFormat/>
    <w:rPr>
      <w:rFonts w:ascii="Times New Roman" w:hAnsi="Times New Roman" w:eastAsia="Times New Roman" w:cs="Times New Roman"/>
      <w:b/>
      <w:bCs/>
      <w:kern w:val="2"/>
      <w:sz w:val="48"/>
      <w:szCs w:val="48"/>
      <w:lang w:eastAsia="fr-FR"/>
    </w:rPr>
  </w:style>
  <w:style w:type="character" w:styleId="Strong">
    <w:name w:val="Strong"/>
    <w:uiPriority w:val="22"/>
    <w:qFormat/>
    <w:rPr>
      <w:b/>
      <w:bCs/>
    </w:rPr>
  </w:style>
  <w:style w:type="character" w:styleId="Titre3Car" w:customStyle="1">
    <w:name w:val="Titre 3 Car"/>
    <w:qFormat/>
    <w:rPr>
      <w:rFonts w:ascii="Cambria" w:hAnsi="Cambria" w:eastAsia="Times New Roman" w:cs="Times New Roman"/>
      <w:b/>
      <w:bCs/>
      <w:color w:val="4F81BD"/>
    </w:rPr>
  </w:style>
  <w:style w:type="character" w:styleId="Accentuation">
    <w:name w:val="Accentuation"/>
    <w:uiPriority w:val="20"/>
    <w:qFormat/>
    <w:rPr>
      <w:i/>
      <w:iCs/>
    </w:rPr>
  </w:style>
  <w:style w:type="character" w:styleId="Ttr26" w:customStyle="1">
    <w:name w:val="tt_r26"/>
    <w:basedOn w:val="DefaultParagraphFont"/>
    <w:qFormat/>
    <w:rPr/>
  </w:style>
  <w:style w:type="character" w:styleId="LienInternetvisit">
    <w:name w:val="Lien Internet visité"/>
    <w:basedOn w:val="DefaultParagraphFont"/>
    <w:uiPriority w:val="99"/>
    <w:semiHidden/>
    <w:unhideWhenUsed/>
    <w:rsid w:val="00b769c6"/>
    <w:rPr>
      <w:color w:val="954F72" w:themeColor="followedHyperlink"/>
      <w:u w:val="single"/>
    </w:rPr>
  </w:style>
  <w:style w:type="character" w:styleId="Titre2Car" w:customStyle="1">
    <w:name w:val="Titre 2 Car"/>
    <w:qFormat/>
    <w:rPr>
      <w:rFonts w:ascii="Cambria" w:hAnsi="Cambria" w:eastAsia="Times New Roman" w:cs="Times New Roman"/>
      <w:b/>
      <w:bCs/>
      <w:color w:val="4F81BD"/>
      <w:sz w:val="26"/>
      <w:szCs w:val="26"/>
    </w:rPr>
  </w:style>
  <w:style w:type="character" w:styleId="Crayon" w:customStyle="1">
    <w:name w:val="crayon"/>
    <w:basedOn w:val="DefaultParagraphFont"/>
    <w:qFormat/>
    <w:rPr/>
  </w:style>
  <w:style w:type="character" w:styleId="Authors" w:customStyle="1">
    <w:name w:val="authors"/>
    <w:basedOn w:val="DefaultParagraphFont"/>
    <w:qFormat/>
    <w:rPr/>
  </w:style>
  <w:style w:type="character" w:styleId="Sep" w:customStyle="1">
    <w:name w:val="sep"/>
    <w:basedOn w:val="DefaultParagraphFont"/>
    <w:qFormat/>
    <w:rPr/>
  </w:style>
  <w:style w:type="character" w:styleId="Vcard" w:customStyle="1">
    <w:name w:val="vcard"/>
    <w:basedOn w:val="DefaultParagraphFont"/>
    <w:qFormat/>
    <w:rPr/>
  </w:style>
  <w:style w:type="character" w:styleId="Tags2" w:customStyle="1">
    <w:name w:val="tags2"/>
    <w:basedOn w:val="DefaultParagraphFont"/>
    <w:qFormat/>
    <w:rPr/>
  </w:style>
  <w:style w:type="character" w:styleId="Intitule2" w:customStyle="1">
    <w:name w:val="intitule2"/>
    <w:basedOn w:val="DefaultParagraphFont"/>
    <w:qFormat/>
    <w:rPr/>
  </w:style>
  <w:style w:type="character" w:styleId="Listetags" w:customStyle="1">
    <w:name w:val="liste_tags"/>
    <w:basedOn w:val="DefaultParagraphFont"/>
    <w:qFormat/>
    <w:rPr/>
  </w:style>
  <w:style w:type="character" w:styleId="Citecrochet1" w:customStyle="1">
    <w:name w:val="cite_crochet1"/>
    <w:basedOn w:val="DefaultParagraphFont"/>
    <w:qFormat/>
    <w:rPr>
      <w:vanish/>
    </w:rPr>
  </w:style>
  <w:style w:type="character" w:styleId="Textexposedshow" w:customStyle="1">
    <w:name w:val="textexposedshow"/>
    <w:basedOn w:val="DefaultParagraphFont"/>
    <w:qFormat/>
    <w:rPr/>
  </w:style>
  <w:style w:type="character" w:styleId="Redi1" w:customStyle="1">
    <w:name w:val="redi1"/>
    <w:basedOn w:val="DefaultParagraphFont"/>
    <w:qFormat/>
    <w:rPr>
      <w:color w:val="9D273D"/>
    </w:rPr>
  </w:style>
  <w:style w:type="character" w:styleId="Citation" w:customStyle="1">
    <w:name w:val="citation"/>
    <w:basedOn w:val="DefaultParagraphFont"/>
    <w:qFormat/>
    <w:rPr/>
  </w:style>
  <w:style w:type="character" w:styleId="Mwheadline" w:customStyle="1">
    <w:name w:val="mw-headline"/>
    <w:basedOn w:val="DefaultParagraphFont"/>
    <w:qFormat/>
    <w:rPr/>
  </w:style>
  <w:style w:type="character" w:styleId="Mweditsection" w:customStyle="1">
    <w:name w:val="mw-editsection"/>
    <w:basedOn w:val="DefaultParagraphFont"/>
    <w:qFormat/>
    <w:rPr/>
  </w:style>
  <w:style w:type="character" w:styleId="Mweditsectionbracket" w:customStyle="1">
    <w:name w:val="mw-editsection-bracket"/>
    <w:basedOn w:val="DefaultParagraphFont"/>
    <w:qFormat/>
    <w:rPr/>
  </w:style>
  <w:style w:type="character" w:styleId="Mweditsectiondivider" w:customStyle="1">
    <w:name w:val="mw-editsection-divider"/>
    <w:basedOn w:val="DefaultParagraphFont"/>
    <w:qFormat/>
    <w:rPr/>
  </w:style>
  <w:style w:type="character" w:styleId="Ox7bba3fb943gmailm6234822363638324052gmailhascaption" w:customStyle="1">
    <w:name w:val="ox-7bba3fb943-gmail-m_6234822363638324052gmail-hascaption"/>
    <w:basedOn w:val="DefaultParagraphFon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customStyle="1">
    <w:name w:val="ox-e387415c41-ox-f2d00e86fa-ox-b0ebe379fb-gmail-m_-8232412411920795369gmail-m_-5349438905103581197gmail-m_-7563807210131811041gmail-m_8816735081518532420gmail-m_3097585856385372491gmail-m_-3572483015951924871gmail-m_-3682921771205897012gmail-m_641693212"/>
    <w:basedOn w:val="DefaultParagraphFont"/>
    <w:qFormat/>
    <w:rPr/>
  </w:style>
  <w:style w:type="character" w:styleId="Titre4Car" w:customStyle="1">
    <w:name w:val="Titre 4 Car"/>
    <w:basedOn w:val="DefaultParagraphFont"/>
    <w:qFormat/>
    <w:rPr>
      <w:rFonts w:ascii="Cambria" w:hAnsi="Cambria" w:eastAsia="Times New Roman" w:cs="Times New Roman"/>
      <w:b/>
      <w:bCs/>
      <w:i/>
      <w:iCs/>
      <w:color w:val="4F81BD"/>
      <w:sz w:val="22"/>
      <w:szCs w:val="22"/>
    </w:rPr>
  </w:style>
  <w:style w:type="character" w:styleId="Caps1" w:customStyle="1">
    <w:name w:val="caps1"/>
    <w:basedOn w:val="DefaultParagraphFont"/>
    <w:qFormat/>
    <w:rPr>
      <w:smallCaps/>
    </w:rPr>
  </w:style>
  <w:style w:type="character" w:styleId="Ox08535ac5b2chevron" w:customStyle="1">
    <w:name w:val="ox-08535ac5b2-chevron"/>
    <w:basedOn w:val="DefaultParagraphFont"/>
    <w:qFormat/>
    <w:rPr/>
  </w:style>
  <w:style w:type="character" w:styleId="Ox7ac6ae31eachevron" w:customStyle="1">
    <w:name w:val="ox-7ac6ae31ea-chevron"/>
    <w:basedOn w:val="DefaultParagraphFont"/>
    <w:qFormat/>
    <w:rPr/>
  </w:style>
  <w:style w:type="character" w:styleId="Yzlgbd" w:customStyle="1">
    <w:name w:val="yzlgbd"/>
    <w:basedOn w:val="DefaultParagraphFont"/>
    <w:qFormat/>
    <w:rPr/>
  </w:style>
  <w:style w:type="character" w:styleId="W8qarf" w:customStyle="1">
    <w:name w:val="w8qarf"/>
    <w:basedOn w:val="DefaultParagraphFont"/>
    <w:qFormat/>
    <w:rPr/>
  </w:style>
  <w:style w:type="character" w:styleId="Lrzxr" w:customStyle="1">
    <w:name w:val="lrzxr"/>
    <w:basedOn w:val="DefaultParagraphFont"/>
    <w:qFormat/>
    <w:rPr/>
  </w:style>
  <w:style w:type="character" w:styleId="Ox4833bdc6ddchevron" w:customStyle="1">
    <w:name w:val="ox-4833bdc6dd-chevron"/>
    <w:basedOn w:val="DefaultParagraphFont"/>
    <w:qFormat/>
    <w:rPr/>
  </w:style>
  <w:style w:type="character" w:styleId="Auteurs" w:customStyle="1">
    <w:name w:val="auteurs"/>
    <w:basedOn w:val="DefaultParagraphFont"/>
    <w:qFormat/>
    <w:rPr/>
  </w:style>
  <w:style w:type="character" w:styleId="Divider3" w:customStyle="1">
    <w:name w:val="divider3"/>
    <w:basedOn w:val="DefaultParagraphFont"/>
    <w:qFormat/>
    <w:rPr/>
  </w:style>
  <w:style w:type="character" w:styleId="Spacer" w:customStyle="1">
    <w:name w:val="spacer"/>
    <w:basedOn w:val="DefaultParagraphFont"/>
    <w:qFormat/>
    <w:rPr/>
  </w:style>
  <w:style w:type="character" w:styleId="Ligth" w:customStyle="1">
    <w:name w:val="ligth"/>
    <w:basedOn w:val="DefaultParagraphFont"/>
    <w:qFormat/>
    <w:rPr/>
  </w:style>
  <w:style w:type="character" w:styleId="Fhaccessibilityel" w:customStyle="1">
    <w:name w:val="fh_accessibility-el"/>
    <w:basedOn w:val="DefaultParagraphFont"/>
    <w:qFormat/>
    <w:rPr/>
  </w:style>
  <w:style w:type="character" w:styleId="SubtleEmphasis">
    <w:name w:val="Subtle Emphasis"/>
    <w:basedOn w:val="DefaultParagraphFont"/>
    <w:qFormat/>
    <w:rPr>
      <w:i/>
      <w:iCs/>
      <w:color w:val="808080"/>
    </w:rPr>
  </w:style>
  <w:style w:type="character" w:styleId="ZHautduformulaireCar" w:customStyle="1">
    <w:name w:val="z-Haut du formulaire Car"/>
    <w:basedOn w:val="DefaultParagraphFont"/>
    <w:qFormat/>
    <w:rPr>
      <w:rFonts w:ascii="Arial" w:hAnsi="Arial" w:cs="Arial"/>
      <w:vanish/>
      <w:sz w:val="16"/>
      <w:szCs w:val="16"/>
    </w:rPr>
  </w:style>
  <w:style w:type="character" w:styleId="Bold" w:customStyle="1">
    <w:name w:val="bold"/>
    <w:basedOn w:val="DefaultParagraphFont"/>
    <w:qFormat/>
    <w:rPr/>
  </w:style>
  <w:style w:type="character" w:styleId="ZBasduformulaireCar" w:customStyle="1">
    <w:name w:val="z-Bas du formulaire Car"/>
    <w:basedOn w:val="DefaultParagraphFont"/>
    <w:qFormat/>
    <w:rPr>
      <w:rFonts w:ascii="Arial" w:hAnsi="Arial" w:cs="Arial"/>
      <w:vanish/>
      <w:sz w:val="16"/>
      <w:szCs w:val="16"/>
    </w:rPr>
  </w:style>
  <w:style w:type="character" w:styleId="Oxa3d50099e1chevron" w:customStyle="1">
    <w:name w:val="ox-a3d50099e1-chevron"/>
    <w:basedOn w:val="DefaultParagraphFont"/>
    <w:qFormat/>
    <w:rPr/>
  </w:style>
  <w:style w:type="character" w:styleId="Oxec6362790echevron" w:customStyle="1">
    <w:name w:val="ox-ec6362790e-chevron"/>
    <w:basedOn w:val="DefaultParagraphFont"/>
    <w:qFormat/>
    <w:rPr/>
  </w:style>
  <w:style w:type="character" w:styleId="Divider" w:customStyle="1">
    <w:name w:val="divider"/>
    <w:basedOn w:val="DefaultParagraphFont"/>
    <w:qFormat/>
    <w:rPr/>
  </w:style>
  <w:style w:type="character" w:styleId="On" w:customStyle="1">
    <w:name w:val="on"/>
    <w:basedOn w:val="DefaultParagraphFont"/>
    <w:qFormat/>
    <w:rPr/>
  </w:style>
  <w:style w:type="character" w:styleId="Bylabel" w:customStyle="1">
    <w:name w:val="by-label"/>
    <w:basedOn w:val="DefaultParagraphFont"/>
    <w:qFormat/>
    <w:rPr/>
  </w:style>
  <w:style w:type="character" w:styleId="Withlabel" w:customStyle="1">
    <w:name w:val="with-label"/>
    <w:basedOn w:val="DefaultParagraphFont"/>
    <w:qFormat/>
    <w:rPr/>
  </w:style>
  <w:style w:type="character" w:styleId="Iooxlabel" w:customStyle="1">
    <w:name w:val="io-ox-label"/>
    <w:basedOn w:val="DefaultParagraphFont"/>
    <w:qFormat/>
    <w:rPr/>
  </w:style>
  <w:style w:type="character" w:styleId="Pullright" w:customStyle="1">
    <w:name w:val="pull-right"/>
    <w:basedOn w:val="DefaultParagraphFont"/>
    <w:qFormat/>
    <w:rPr/>
  </w:style>
  <w:style w:type="character" w:styleId="Puces" w:customStyle="1">
    <w:name w:val="Puces"/>
    <w:qFormat/>
    <w:rPr>
      <w:rFonts w:ascii="OpenSymbol" w:hAnsi="OpenSymbol" w:eastAsia="OpenSymbol" w:cs="OpenSymbol"/>
    </w:rPr>
  </w:style>
  <w:style w:type="character" w:styleId="EntteCar" w:customStyle="1">
    <w:name w:val="En-tête Car"/>
    <w:basedOn w:val="DefaultParagraphFont"/>
    <w:uiPriority w:val="99"/>
    <w:qFormat/>
    <w:rsid w:val="00fe11b5"/>
    <w:rPr/>
  </w:style>
  <w:style w:type="character" w:styleId="PieddepageCar" w:customStyle="1">
    <w:name w:val="Pied de page Car"/>
    <w:basedOn w:val="DefaultParagraphFont"/>
    <w:uiPriority w:val="99"/>
    <w:qFormat/>
    <w:rsid w:val="00fe11b5"/>
    <w:rPr/>
  </w:style>
  <w:style w:type="character" w:styleId="Nowrap" w:customStyle="1">
    <w:name w:val="nowrap"/>
    <w:basedOn w:val="DefaultParagraphFont"/>
    <w:qFormat/>
    <w:rsid w:val="003b0876"/>
    <w:rPr/>
  </w:style>
  <w:style w:type="character" w:styleId="Ouvrage" w:customStyle="1">
    <w:name w:val="ouvrage"/>
    <w:basedOn w:val="DefaultParagraphFont"/>
    <w:qFormat/>
    <w:rsid w:val="003b0876"/>
    <w:rPr/>
  </w:style>
  <w:style w:type="character" w:styleId="HTMLCite">
    <w:name w:val="HTML Cite"/>
    <w:basedOn w:val="DefaultParagraphFont"/>
    <w:uiPriority w:val="99"/>
    <w:semiHidden/>
    <w:unhideWhenUsed/>
    <w:qFormat/>
    <w:rsid w:val="003b0876"/>
    <w:rPr>
      <w:i/>
      <w:iCs/>
    </w:rPr>
  </w:style>
  <w:style w:type="character" w:styleId="Ox6a87c2d32eobject" w:customStyle="1">
    <w:name w:val="ox-6a87c2d32e-object"/>
    <w:basedOn w:val="DefaultParagraphFont"/>
    <w:qFormat/>
    <w:rsid w:val="00df7f4c"/>
    <w:rPr/>
  </w:style>
  <w:style w:type="character" w:styleId="Ox24dbd94074chevron" w:customStyle="1">
    <w:name w:val="ox-24dbd94074-chevron"/>
    <w:basedOn w:val="DefaultParagraphFont"/>
    <w:qFormat/>
    <w:rsid w:val="00580f87"/>
    <w:rPr/>
  </w:style>
  <w:style w:type="character" w:styleId="Tags" w:customStyle="1">
    <w:name w:val="tags"/>
    <w:basedOn w:val="DefaultParagraphFont"/>
    <w:qFormat/>
    <w:rsid w:val="004a6261"/>
    <w:rPr/>
  </w:style>
  <w:style w:type="character" w:styleId="Intitule" w:customStyle="1">
    <w:name w:val="intitule"/>
    <w:basedOn w:val="DefaultParagraphFont"/>
    <w:qFormat/>
    <w:rsid w:val="004a6261"/>
    <w:rPr/>
  </w:style>
  <w:style w:type="character" w:styleId="Marron" w:customStyle="1">
    <w:name w:val="marron"/>
    <w:basedOn w:val="DefaultParagraphFont"/>
    <w:qFormat/>
    <w:rsid w:val="004e604e"/>
    <w:rPr/>
  </w:style>
  <w:style w:type="character" w:styleId="Ox0a0f1d61efobject" w:customStyle="1">
    <w:name w:val="ox-0a0f1d61ef-object"/>
    <w:basedOn w:val="DefaultParagraphFont"/>
    <w:qFormat/>
    <w:rsid w:val="001a0d3b"/>
    <w:rPr/>
  </w:style>
  <w:style w:type="character" w:styleId="Light" w:customStyle="1">
    <w:name w:val="light"/>
    <w:basedOn w:val="DefaultParagraphFont"/>
    <w:qFormat/>
    <w:rsid w:val="00380d12"/>
    <w:rPr/>
  </w:style>
  <w:style w:type="character" w:styleId="Oxe13b680a39ox130e519df5gmaildefault" w:customStyle="1">
    <w:name w:val="ox-e13b680a39-ox-130e519df5-gmail_default"/>
    <w:basedOn w:val="DefaultParagraphFont"/>
    <w:qFormat/>
    <w:rsid w:val="004577b2"/>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DejaVu Sans" w:cs="DejaVu Sans"/>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ONormal" w:customStyle="1">
    <w:name w:val="LO-Normal"/>
    <w:qFormat/>
    <w:pPr>
      <w:widowControl/>
      <w:suppressAutoHyphens w:val="true"/>
      <w:bidi w:val="0"/>
      <w:spacing w:lineRule="auto" w:line="276" w:before="0" w:after="200"/>
      <w:jc w:val="left"/>
      <w:textAlignment w:val="baseline"/>
    </w:pPr>
    <w:rPr>
      <w:rFonts w:ascii="Calibri" w:hAnsi="Calibri" w:eastAsia="Times New Roman" w:cs="Times New Roman"/>
      <w:color w:val="auto"/>
      <w:kern w:val="0"/>
      <w:sz w:val="22"/>
      <w:szCs w:val="22"/>
      <w:lang w:val="fr-FR" w:eastAsia="fr-FR" w:bidi="ar-SA"/>
    </w:rPr>
  </w:style>
  <w:style w:type="paragraph" w:styleId="ListParagraph">
    <w:name w:val="List Paragraph"/>
    <w:basedOn w:val="LONormal"/>
    <w:uiPriority w:val="34"/>
    <w:qFormat/>
    <w:pPr>
      <w:ind w:left="720" w:hanging="0"/>
    </w:pPr>
    <w:rPr/>
  </w:style>
  <w:style w:type="paragraph" w:styleId="NormalWeb">
    <w:name w:val="Normal (Web)"/>
    <w:basedOn w:val="LONormal"/>
    <w:uiPriority w:val="99"/>
    <w:qFormat/>
    <w:pPr>
      <w:spacing w:lineRule="auto" w:line="240" w:before="100" w:after="100"/>
    </w:pPr>
    <w:rPr>
      <w:rFonts w:ascii="Times New Roman" w:hAnsi="Times New Roman"/>
      <w:sz w:val="24"/>
      <w:szCs w:val="24"/>
    </w:rPr>
  </w:style>
  <w:style w:type="paragraph" w:styleId="BalloonText">
    <w:name w:val="Balloon Text"/>
    <w:basedOn w:val="LONormal"/>
    <w:qFormat/>
    <w:pPr>
      <w:spacing w:lineRule="auto" w:line="240" w:before="0" w:after="0"/>
    </w:pPr>
    <w:rPr>
      <w:rFonts w:ascii="Tahoma" w:hAnsi="Tahoma" w:cs="Tahoma"/>
      <w:sz w:val="16"/>
      <w:szCs w:val="16"/>
    </w:rPr>
  </w:style>
  <w:style w:type="paragraph" w:styleId="Lettrine" w:customStyle="1">
    <w:name w:val="lettrine"/>
    <w:basedOn w:val="LONormal"/>
    <w:qFormat/>
    <w:pPr>
      <w:spacing w:lineRule="auto" w:line="240" w:before="100" w:after="100"/>
    </w:pPr>
    <w:rPr>
      <w:rFonts w:ascii="Times New Roman" w:hAnsi="Times New Roman"/>
      <w:sz w:val="24"/>
      <w:szCs w:val="24"/>
    </w:rPr>
  </w:style>
  <w:style w:type="paragraph" w:styleId="Contenudetableau" w:customStyle="1">
    <w:name w:val="Contenu de tableau"/>
    <w:basedOn w:val="Normal"/>
    <w:qFormat/>
    <w:pPr>
      <w:suppressLineNumbers/>
    </w:pPr>
    <w:rPr/>
  </w:style>
  <w:style w:type="paragraph" w:styleId="Lcol" w:customStyle="1">
    <w:name w:val="l-col"/>
    <w:basedOn w:val="LONormal"/>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customStyle="1">
    <w:name w:val="ox-4e26ec2027-ydp3220cd1yiv8522652211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Publication1" w:customStyle="1">
    <w:name w:val="publication1"/>
    <w:basedOn w:val="LONormal"/>
    <w:qFormat/>
    <w:pPr>
      <w:suppressAutoHyphens w:val="false"/>
      <w:spacing w:lineRule="atLeast" w:line="285" w:before="0" w:after="100"/>
      <w:textAlignment w:val="auto"/>
    </w:pPr>
    <w:rPr>
      <w:rFonts w:ascii="AkkuratStd" w:hAnsi="AkkuratStd"/>
      <w:vanish/>
      <w:color w:val="000000"/>
      <w:sz w:val="23"/>
      <w:szCs w:val="23"/>
    </w:rPr>
  </w:style>
  <w:style w:type="paragraph" w:styleId="Ox31a748930cmsonormal" w:customStyle="1">
    <w:name w:val="ox-31a748930c-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HTMLTopofForm">
    <w:name w:val="HTML Top of Form"/>
    <w:basedOn w:val="LONormal"/>
    <w:next w:val="LONormal"/>
    <w:qFormat/>
    <w:pPr>
      <w:pBdr>
        <w:bottom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Popininscriptnlsubtitle" w:customStyle="1">
    <w:name w:val="popininscriptnl--subtitle"/>
    <w:basedOn w:val="LONormal"/>
    <w:qFormat/>
    <w:pPr>
      <w:suppressAutoHyphens w:val="false"/>
      <w:spacing w:lineRule="auto" w:line="240" w:before="100" w:after="100"/>
      <w:textAlignment w:val="auto"/>
    </w:pPr>
    <w:rPr>
      <w:rFonts w:ascii="Times New Roman" w:hAnsi="Times New Roman"/>
      <w:sz w:val="24"/>
      <w:szCs w:val="24"/>
    </w:rPr>
  </w:style>
  <w:style w:type="paragraph" w:styleId="HTMLBottomofForm">
    <w:name w:val="HTML Bottom of Form"/>
    <w:basedOn w:val="LONormal"/>
    <w:next w:val="LONormal"/>
    <w:qFormat/>
    <w:pPr>
      <w:pBdr>
        <w:top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Ox0525906c43textbuildcontent" w:customStyle="1">
    <w:name w:val="ox-0525906c43-text-build-content"/>
    <w:basedOn w:val="LONormal"/>
    <w:qFormat/>
    <w:pPr>
      <w:suppressAutoHyphens w:val="false"/>
      <w:spacing w:lineRule="auto" w:line="240" w:before="100" w:after="100"/>
      <w:textAlignment w:val="auto"/>
    </w:pPr>
    <w:rPr>
      <w:rFonts w:ascii="Times New Roman" w:hAnsi="Times New Roman"/>
      <w:sz w:val="24"/>
      <w:szCs w:val="24"/>
    </w:rPr>
  </w:style>
  <w:style w:type="paragraph" w:styleId="Articledesc" w:customStyle="1">
    <w:name w:val="article__desc"/>
    <w:basedOn w:val="LONormal"/>
    <w:qFormat/>
    <w:pPr>
      <w:suppressAutoHyphens w:val="false"/>
      <w:spacing w:lineRule="auto" w:line="240" w:before="100" w:after="100"/>
      <w:textAlignment w:val="auto"/>
    </w:pPr>
    <w:rPr>
      <w:rFonts w:ascii="Times New Roman" w:hAnsi="Times New Roman"/>
      <w:sz w:val="24"/>
      <w:szCs w:val="24"/>
    </w:rPr>
  </w:style>
  <w:style w:type="paragraph" w:styleId="Default" w:customStyle="1">
    <w:name w:val="Default"/>
    <w:qFormat/>
    <w:pPr>
      <w:widowControl/>
      <w:suppressAutoHyphens w:val="false"/>
      <w:bidi w:val="0"/>
      <w:spacing w:before="0" w:after="0"/>
      <w:jc w:val="left"/>
    </w:pPr>
    <w:rPr>
      <w:rFonts w:ascii="Calibri" w:hAnsi="Calibri" w:eastAsia="Times New Roman" w:cs="Calibri"/>
      <w:color w:val="000000"/>
      <w:kern w:val="0"/>
      <w:sz w:val="24"/>
      <w:szCs w:val="24"/>
      <w:lang w:val="fr-FR" w:eastAsia="fr-FR" w:bidi="ar-SA"/>
    </w:rPr>
  </w:style>
  <w:style w:type="paragraph" w:styleId="Entteetpieddepage" w:customStyle="1">
    <w:name w:val="En-tête et pied de page"/>
    <w:basedOn w:val="Normal"/>
    <w:qFormat/>
    <w:pPr/>
    <w:rPr/>
  </w:style>
  <w:style w:type="paragraph" w:styleId="Entte">
    <w:name w:val="Header"/>
    <w:basedOn w:val="Normal"/>
    <w:link w:val="EntteCar"/>
    <w:uiPriority w:val="99"/>
    <w:unhideWhenUsed/>
    <w:rsid w:val="00fe11b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fe11b5"/>
    <w:pPr>
      <w:tabs>
        <w:tab w:val="clear" w:pos="708"/>
        <w:tab w:val="center" w:pos="4536" w:leader="none"/>
        <w:tab w:val="right" w:pos="9072" w:leader="none"/>
      </w:tabs>
    </w:pPr>
    <w:rPr/>
  </w:style>
  <w:style w:type="paragraph" w:styleId="Ox15ddbf55c3msonormal" w:customStyle="1">
    <w:name w:val="ox-15ddbf55c3-msonormal"/>
    <w:basedOn w:val="Normal"/>
    <w:qFormat/>
    <w:rsid w:val="00df7f4c"/>
    <w:pPr>
      <w:spacing w:beforeAutospacing="1" w:afterAutospacing="1"/>
      <w:textAlignment w:val="auto"/>
    </w:pPr>
    <w:rPr>
      <w:rFonts w:ascii="Times New Roman" w:hAnsi="Times New Roman"/>
      <w:sz w:val="24"/>
      <w:szCs w:val="24"/>
    </w:rPr>
  </w:style>
  <w:style w:type="paragraph" w:styleId="Oxd258154fa8msonormal" w:customStyle="1">
    <w:name w:val="ox-d258154fa8-msonormal"/>
    <w:basedOn w:val="Normal"/>
    <w:qFormat/>
    <w:rsid w:val="001a0d3b"/>
    <w:pPr>
      <w:spacing w:beforeAutospacing="1" w:afterAutospacing="1"/>
      <w:textAlignment w:val="auto"/>
    </w:pPr>
    <w:rPr>
      <w:rFonts w:ascii="Times New Roman" w:hAnsi="Times New Roman"/>
      <w:sz w:val="24"/>
      <w:szCs w:val="24"/>
    </w:rPr>
  </w:style>
  <w:style w:type="paragraph" w:styleId="Ox2c788b2f4fmsonormal" w:customStyle="1">
    <w:name w:val="ox-2c788b2f4f-msonormal"/>
    <w:basedOn w:val="Normal"/>
    <w:qFormat/>
    <w:rsid w:val="001a0d3b"/>
    <w:pPr>
      <w:spacing w:beforeAutospacing="1" w:afterAutospacing="1"/>
      <w:textAlignment w:val="auto"/>
    </w:pPr>
    <w:rPr>
      <w:rFonts w:ascii="Times New Roman" w:hAnsi="Times New Roman"/>
      <w:sz w:val="24"/>
      <w:szCs w:val="24"/>
    </w:rPr>
  </w:style>
  <w:style w:type="paragraph" w:styleId="Newsheadingtopintro" w:customStyle="1">
    <w:name w:val="news__heading__top__intro"/>
    <w:basedOn w:val="Normal"/>
    <w:qFormat/>
    <w:rsid w:val="003c1780"/>
    <w:pPr>
      <w:spacing w:beforeAutospacing="1" w:afterAutospacing="1"/>
      <w:textAlignment w:val="auto"/>
    </w:pPr>
    <w:rPr>
      <w:rFonts w:ascii="Times New Roman" w:hAnsi="Times New Roman"/>
      <w:sz w:val="24"/>
      <w:szCs w:val="24"/>
    </w:rPr>
  </w:style>
  <w:style w:type="paragraph" w:styleId="Articleparagraph" w:customStyle="1">
    <w:name w:val="article__paragraph"/>
    <w:basedOn w:val="Normal"/>
    <w:qFormat/>
    <w:rsid w:val="003c1780"/>
    <w:pPr>
      <w:spacing w:beforeAutospacing="1" w:afterAutospacing="1"/>
      <w:textAlignment w:val="auto"/>
    </w:pPr>
    <w:rPr>
      <w:rFonts w:ascii="Times New Roman" w:hAnsi="Times New Roman"/>
      <w:sz w:val="24"/>
      <w:szCs w:val="24"/>
    </w:rPr>
  </w:style>
  <w:style w:type="paragraph" w:styleId="Oxcd5bb55796msonormal" w:customStyle="1">
    <w:name w:val="ox-cd5bb55796-msonormal"/>
    <w:basedOn w:val="Normal"/>
    <w:qFormat/>
    <w:rsid w:val="00c66ebc"/>
    <w:pPr>
      <w:spacing w:beforeAutospacing="1" w:afterAutospacing="1"/>
      <w:textAlignment w:val="auto"/>
    </w:pPr>
    <w:rPr>
      <w:rFonts w:ascii="Times New Roman" w:hAnsi="Times New Roman"/>
      <w:sz w:val="24"/>
      <w:szCs w:val="24"/>
    </w:rPr>
  </w:style>
  <w:style w:type="paragraph" w:styleId="Oxe6d8651b30msonormal" w:customStyle="1">
    <w:name w:val="ox-e6d8651b30-msonormal"/>
    <w:basedOn w:val="Normal"/>
    <w:qFormat/>
    <w:rsid w:val="00c66ebc"/>
    <w:pPr>
      <w:spacing w:beforeAutospacing="1" w:afterAutospacing="1"/>
      <w:textAlignment w:val="auto"/>
    </w:pPr>
    <w:rPr>
      <w:rFonts w:ascii="Times New Roman" w:hAnsi="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mailto: Daniel Hofnung" TargetMode="External"/><Relationship Id="rId7" Type="http://schemas.openxmlformats.org/officeDocument/2006/relationships/hyperlink" Target="https://vimeo.com/870017553"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79B76-C448-4EA6-9A3A-4E2B2B6B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Application>LibreOffice/7.3.7.2$Linux_X86_64 LibreOffice_project/30$Build-2</Application>
  <AppVersion>15.0000</AppVersion>
  <Pages>4</Pages>
  <Words>1234</Words>
  <Characters>6540</Characters>
  <CharactersWithSpaces>7733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2023-12-21T20:58:00Z</dcterms:created>
  <dc:creator>Maryse</dc:creator>
  <dc:description/>
  <dc:language>fr-FR</dc:language>
  <cp:lastModifiedBy/>
  <cp:lastPrinted>2020-06-30T09:34:00Z</cp:lastPrinted>
  <dcterms:modified xsi:type="dcterms:W3CDTF">2024-01-15T14:47:40Z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