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Ind w:w="1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6"/>
        <w:gridCol w:w="5585"/>
        <w:gridCol w:w="170"/>
        <w:gridCol w:w="1876"/>
      </w:tblGrid>
      <w:tr w:rsidR="00CF017D">
        <w:trPr>
          <w:trHeight w:val="1727"/>
        </w:trPr>
        <w:tc>
          <w:tcPr>
            <w:tcW w:w="162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F017D" w:rsidRDefault="009D3426">
            <w:pPr>
              <w:pStyle w:val="LO-Normal"/>
              <w:widowControl w:val="0"/>
              <w:spacing w:before="100" w:after="10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017D" w:rsidRDefault="00CF017D">
            <w:pPr>
              <w:pStyle w:val="LO-Normal"/>
              <w:widowControl w:val="0"/>
              <w:spacing w:before="100" w:after="100" w:line="240" w:lineRule="aut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CF017D" w:rsidRDefault="00CF017D">
            <w:pPr>
              <w:pStyle w:val="LO-Normal"/>
              <w:widowControl w:val="0"/>
              <w:spacing w:before="100" w:after="100" w:line="240" w:lineRule="aut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CF017D" w:rsidRDefault="009D3426">
            <w:pPr>
              <w:pStyle w:val="LO-Normal"/>
              <w:widowControl w:val="0"/>
              <w:spacing w:before="100" w:after="10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CF017D" w:rsidRDefault="009D3426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Contacts :</w:t>
            </w:r>
          </w:p>
          <w:p w:rsidR="00CF017D" w:rsidRDefault="00CB6C70">
            <w:pPr>
              <w:pStyle w:val="LO-Normal"/>
              <w:widowControl w:val="0"/>
              <w:spacing w:after="0" w:line="240" w:lineRule="auto"/>
              <w:ind w:left="-153" w:right="-181" w:firstLine="153"/>
              <w:rPr>
                <w:rFonts w:ascii="Arial" w:hAnsi="Arial" w:cs="Arial"/>
                <w:sz w:val="24"/>
                <w:szCs w:val="24"/>
              </w:rPr>
            </w:pPr>
            <w:hyperlink r:id="rId7" w:tgtFrame="_top">
              <w:r w:rsidR="009D3426">
                <w:rPr>
                  <w:rStyle w:val="LienInternet"/>
                  <w:rFonts w:ascii="Arial" w:hAnsi="Arial" w:cs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 w:rsidR="00CF017D" w:rsidRDefault="00CB6C70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tgtFrame="_top">
              <w:r w:rsidR="009D3426">
                <w:rPr>
                  <w:rStyle w:val="LienInternet"/>
                  <w:rFonts w:ascii="Arial" w:hAnsi="Arial" w:cs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 w:rsidR="00CF017D" w:rsidRDefault="00CB6C70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tgtFrame="_top">
              <w:r w:rsidR="009D3426">
                <w:rPr>
                  <w:rStyle w:val="LienInternet"/>
                  <w:rFonts w:ascii="Arial" w:hAnsi="Arial" w:cs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CF017D" w:rsidRDefault="00CF017D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CF017D" w:rsidRDefault="009D3426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 w:rsidR="00CF017D" w:rsidRDefault="009D3426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 w:rsidR="00CF017D" w:rsidRDefault="009D3426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 w:rsidR="00CF017D" w:rsidRDefault="009D3426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 w:rsidR="00CF017D" w:rsidRDefault="00CF017D">
      <w:pPr>
        <w:pStyle w:val="LO-Normal"/>
        <w:spacing w:after="0" w:line="240" w:lineRule="auto"/>
        <w:rPr>
          <w:rFonts w:ascii="Arial" w:hAnsi="Arial" w:cs="Arial"/>
          <w:sz w:val="24"/>
          <w:szCs w:val="24"/>
        </w:rPr>
      </w:pPr>
    </w:p>
    <w:p w:rsidR="009B7D5F" w:rsidRDefault="009B7D5F">
      <w:pPr>
        <w:pStyle w:val="LO-Normal"/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CF017D" w:rsidRDefault="00CF017D">
      <w:pPr>
        <w:pStyle w:val="LO-Normal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CF017D" w:rsidRDefault="00CF017D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after="0" w:line="240" w:lineRule="auto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CF017D" w:rsidRDefault="009D3426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after="0" w:line="240" w:lineRule="auto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Compte rendu du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b/>
          <w:color w:val="C00000"/>
          <w:sz w:val="28"/>
          <w:szCs w:val="28"/>
        </w:rPr>
        <w:t>c</w:t>
      </w:r>
      <w:r>
        <w:rPr>
          <w:rFonts w:ascii="Arial" w:hAnsi="Arial" w:cs="Arial"/>
          <w:b/>
          <w:bCs/>
          <w:color w:val="C00000"/>
          <w:sz w:val="28"/>
          <w:szCs w:val="28"/>
        </w:rPr>
        <w:t>onseil d’administration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du </w:t>
      </w:r>
      <w:r w:rsidR="00B9335C">
        <w:rPr>
          <w:rFonts w:ascii="Arial" w:hAnsi="Arial" w:cs="Arial"/>
          <w:b/>
          <w:color w:val="C00000"/>
          <w:sz w:val="28"/>
          <w:szCs w:val="28"/>
        </w:rPr>
        <w:t>17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B9335C">
        <w:rPr>
          <w:rFonts w:ascii="Arial" w:hAnsi="Arial" w:cs="Arial"/>
          <w:b/>
          <w:bCs/>
          <w:color w:val="C00000"/>
          <w:sz w:val="28"/>
          <w:szCs w:val="28"/>
        </w:rPr>
        <w:t xml:space="preserve"> juillet </w:t>
      </w:r>
      <w:r>
        <w:rPr>
          <w:rFonts w:ascii="Arial" w:hAnsi="Arial" w:cs="Arial"/>
          <w:b/>
          <w:bCs/>
          <w:color w:val="C00000"/>
          <w:sz w:val="28"/>
          <w:szCs w:val="28"/>
        </w:rPr>
        <w:t>2024</w:t>
      </w:r>
    </w:p>
    <w:p w:rsidR="00CF017D" w:rsidRDefault="00CF017D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80424" w:rsidRDefault="00780424">
      <w:pPr>
        <w:pStyle w:val="LO-Normal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7D5F" w:rsidRDefault="009B7D5F">
      <w:pPr>
        <w:pStyle w:val="LO-Normal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017D" w:rsidRDefault="009D3426">
      <w:pPr>
        <w:pStyle w:val="LO-Normal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Présents:</w:t>
      </w:r>
    </w:p>
    <w:p w:rsidR="00CF017D" w:rsidRPr="0089588E" w:rsidRDefault="00B9335C">
      <w:pPr>
        <w:pStyle w:val="LO-Normal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Paul, </w:t>
      </w:r>
      <w:r w:rsidR="00D43266">
        <w:rPr>
          <w:rFonts w:ascii="Arial" w:hAnsi="Arial" w:cs="Arial"/>
          <w:sz w:val="24"/>
          <w:szCs w:val="24"/>
        </w:rPr>
        <w:t>Florent Arc, Catherine et Miche</w:t>
      </w:r>
      <w:r w:rsidR="0010053A">
        <w:rPr>
          <w:rFonts w:ascii="Arial" w:hAnsi="Arial" w:cs="Arial"/>
          <w:sz w:val="24"/>
          <w:szCs w:val="24"/>
        </w:rPr>
        <w:t xml:space="preserve">l Bastide, </w:t>
      </w:r>
      <w:r w:rsidR="009D3426">
        <w:rPr>
          <w:rFonts w:ascii="Arial" w:hAnsi="Arial" w:cs="Arial"/>
          <w:sz w:val="24"/>
          <w:szCs w:val="24"/>
        </w:rPr>
        <w:t xml:space="preserve">Jean </w:t>
      </w:r>
      <w:proofErr w:type="spellStart"/>
      <w:r w:rsidR="009D3426">
        <w:rPr>
          <w:rFonts w:ascii="Arial" w:hAnsi="Arial" w:cs="Arial"/>
          <w:sz w:val="24"/>
          <w:szCs w:val="24"/>
        </w:rPr>
        <w:t>Lalanne</w:t>
      </w:r>
      <w:proofErr w:type="spellEnd"/>
      <w:r w:rsidR="009D3426">
        <w:rPr>
          <w:rFonts w:ascii="Arial" w:hAnsi="Arial" w:cs="Arial"/>
          <w:sz w:val="24"/>
          <w:szCs w:val="24"/>
        </w:rPr>
        <w:t>,</w:t>
      </w:r>
      <w:r w:rsidR="0010053A">
        <w:rPr>
          <w:rFonts w:ascii="Arial" w:hAnsi="Arial" w:cs="Arial"/>
          <w:sz w:val="24"/>
          <w:szCs w:val="24"/>
        </w:rPr>
        <w:t xml:space="preserve"> </w:t>
      </w:r>
      <w:r w:rsidR="00394C54">
        <w:rPr>
          <w:rFonts w:ascii="Arial" w:hAnsi="Arial" w:cs="Arial"/>
          <w:sz w:val="24"/>
          <w:szCs w:val="24"/>
        </w:rPr>
        <w:t xml:space="preserve">Claude </w:t>
      </w:r>
      <w:proofErr w:type="spellStart"/>
      <w:r w:rsidR="00394C54">
        <w:rPr>
          <w:rFonts w:ascii="Arial" w:hAnsi="Arial" w:cs="Arial"/>
          <w:sz w:val="24"/>
          <w:szCs w:val="24"/>
        </w:rPr>
        <w:t>Micmacher</w:t>
      </w:r>
      <w:proofErr w:type="spellEnd"/>
      <w:r w:rsidR="00394C54">
        <w:rPr>
          <w:rFonts w:ascii="Arial" w:hAnsi="Arial" w:cs="Arial"/>
          <w:sz w:val="24"/>
          <w:szCs w:val="24"/>
        </w:rPr>
        <w:t xml:space="preserve">, Léna Petit, </w:t>
      </w:r>
      <w:r>
        <w:rPr>
          <w:rFonts w:ascii="Arial" w:hAnsi="Arial" w:cs="Arial"/>
          <w:sz w:val="24"/>
          <w:szCs w:val="24"/>
        </w:rPr>
        <w:t>Nicole Viguier</w:t>
      </w:r>
    </w:p>
    <w:p w:rsidR="00CF017D" w:rsidRDefault="00CF017D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F11C4C" w:rsidRPr="00F11C4C" w:rsidRDefault="00D43266" w:rsidP="009B7D5F">
      <w:pPr>
        <w:pStyle w:val="LO-Normal"/>
        <w:pBdr>
          <w:bottom w:val="single" w:sz="6" w:space="17" w:color="CCCCCC"/>
        </w:pBdr>
        <w:spacing w:after="0" w:line="240" w:lineRule="auto"/>
        <w:rPr>
          <w:rFonts w:ascii="Arial" w:hAnsi="Arial" w:cs="Arial"/>
          <w:b/>
          <w:color w:val="FF0000"/>
          <w:sz w:val="28"/>
          <w:szCs w:val="28"/>
          <w:shd w:val="clear" w:color="auto" w:fill="E2EFD9"/>
        </w:rPr>
      </w:pPr>
      <w:r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b/>
          <w:color w:val="FF0000"/>
          <w:sz w:val="28"/>
          <w:szCs w:val="28"/>
          <w:highlight w:val="white"/>
          <w:shd w:val="clear" w:color="auto" w:fill="E2EFD9"/>
        </w:rPr>
        <w:t xml:space="preserve"> Collectif de lutte Déchets 24</w:t>
      </w:r>
    </w:p>
    <w:p w:rsidR="009B7D5F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11C4C" w:rsidRPr="00F11C4C" w:rsidRDefault="00F11C4C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11C4C">
        <w:rPr>
          <w:rFonts w:ascii="Arial" w:hAnsi="Arial" w:cs="Arial"/>
          <w:sz w:val="24"/>
          <w:szCs w:val="24"/>
        </w:rPr>
        <w:t>Le Tribunal administratif de Bordeaux n’a pas encore rendu son avis sur</w:t>
      </w:r>
      <w:r>
        <w:rPr>
          <w:rFonts w:ascii="Arial" w:hAnsi="Arial" w:cs="Arial"/>
          <w:sz w:val="24"/>
          <w:szCs w:val="24"/>
        </w:rPr>
        <w:t xml:space="preserve"> </w:t>
      </w:r>
      <w:r w:rsidRPr="00F11C4C">
        <w:rPr>
          <w:rFonts w:ascii="Arial" w:hAnsi="Arial" w:cs="Arial"/>
          <w:sz w:val="24"/>
          <w:szCs w:val="24"/>
        </w:rPr>
        <w:t>les recours en référé déposés par le collectif</w:t>
      </w:r>
      <w:r>
        <w:rPr>
          <w:rFonts w:ascii="Arial" w:hAnsi="Arial" w:cs="Arial"/>
          <w:sz w:val="24"/>
          <w:szCs w:val="24"/>
        </w:rPr>
        <w:t xml:space="preserve"> sur la tarification et le mode de </w:t>
      </w:r>
      <w:r w:rsidRPr="00F11C4C">
        <w:rPr>
          <w:rFonts w:ascii="Arial" w:hAnsi="Arial" w:cs="Arial"/>
          <w:sz w:val="24"/>
          <w:szCs w:val="24"/>
        </w:rPr>
        <w:t>collecte des déchets</w:t>
      </w:r>
      <w:r>
        <w:rPr>
          <w:rFonts w:ascii="Arial" w:hAnsi="Arial" w:cs="Arial"/>
          <w:sz w:val="24"/>
          <w:szCs w:val="24"/>
        </w:rPr>
        <w:t xml:space="preserve"> : nous sommes donc encore dans l’attente de cet avis qui pourrait suspendre le dispositif mis en </w:t>
      </w:r>
      <w:r w:rsidR="007175A1">
        <w:rPr>
          <w:rFonts w:ascii="Arial" w:hAnsi="Arial" w:cs="Arial"/>
          <w:sz w:val="24"/>
          <w:szCs w:val="24"/>
        </w:rPr>
        <w:t xml:space="preserve">place par le SMD3, à l’instar </w:t>
      </w:r>
      <w:r w:rsidR="007175A1" w:rsidRPr="001410F1">
        <w:rPr>
          <w:rFonts w:ascii="Arial" w:hAnsi="Arial" w:cs="Arial"/>
          <w:sz w:val="24"/>
          <w:szCs w:val="24"/>
        </w:rPr>
        <w:t>de la décision du 11 décembre 2023 du TA de Toulouse</w:t>
      </w:r>
      <w:r w:rsidR="007175A1">
        <w:rPr>
          <w:rFonts w:ascii="Arial" w:hAnsi="Arial" w:cs="Arial"/>
          <w:sz w:val="24"/>
          <w:szCs w:val="24"/>
        </w:rPr>
        <w:t xml:space="preserve"> (voir document joint).</w:t>
      </w:r>
    </w:p>
    <w:p w:rsidR="00AE4413" w:rsidRPr="00AE4413" w:rsidRDefault="00AE4413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B7D5F" w:rsidRPr="009B7D5F" w:rsidRDefault="00D43266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</w:t>
      </w:r>
      <w:r w:rsidR="009D3426">
        <w:rPr>
          <w:rFonts w:ascii="Arial" w:hAnsi="Arial" w:cs="Arial"/>
          <w:b/>
          <w:color w:val="FF0000"/>
          <w:sz w:val="28"/>
          <w:szCs w:val="28"/>
        </w:rPr>
        <w:t xml:space="preserve"> Collectif de vigilance </w:t>
      </w:r>
      <w:r w:rsidR="00AE4413">
        <w:rPr>
          <w:rFonts w:ascii="Arial" w:hAnsi="Arial" w:cs="Arial"/>
          <w:b/>
          <w:color w:val="FF0000"/>
          <w:sz w:val="28"/>
          <w:szCs w:val="28"/>
        </w:rPr>
        <w:t xml:space="preserve">et de lutte </w:t>
      </w:r>
      <w:r w:rsidR="009D3426">
        <w:rPr>
          <w:rFonts w:ascii="Arial" w:hAnsi="Arial" w:cs="Arial"/>
          <w:b/>
          <w:color w:val="FF0000"/>
          <w:sz w:val="28"/>
          <w:szCs w:val="28"/>
        </w:rPr>
        <w:t>c</w:t>
      </w:r>
      <w:r w:rsidR="00AE4413">
        <w:rPr>
          <w:rFonts w:ascii="Arial" w:hAnsi="Arial" w:cs="Arial"/>
          <w:b/>
          <w:color w:val="FF0000"/>
          <w:sz w:val="28"/>
          <w:szCs w:val="28"/>
        </w:rPr>
        <w:t>ontre l</w:t>
      </w:r>
      <w:r w:rsidR="009D3426">
        <w:rPr>
          <w:rFonts w:ascii="Arial" w:hAnsi="Arial" w:cs="Arial"/>
          <w:b/>
          <w:color w:val="FF0000"/>
          <w:sz w:val="28"/>
          <w:szCs w:val="28"/>
        </w:rPr>
        <w:t xml:space="preserve">es extrêmes </w:t>
      </w:r>
      <w:proofErr w:type="gramStart"/>
      <w:r w:rsidR="009D3426">
        <w:rPr>
          <w:rFonts w:ascii="Arial" w:hAnsi="Arial" w:cs="Arial"/>
          <w:b/>
          <w:color w:val="FF0000"/>
          <w:sz w:val="28"/>
          <w:szCs w:val="28"/>
        </w:rPr>
        <w:t>droites</w:t>
      </w:r>
      <w:proofErr w:type="gramEnd"/>
    </w:p>
    <w:p w:rsidR="009B7D5F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9588E" w:rsidRPr="007175A1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 collectif a décidé d’aller à la rencontre de maires </w:t>
      </w:r>
      <w:r w:rsidR="004E0582" w:rsidRPr="007175A1"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t xml:space="preserve">proposer un </w:t>
      </w:r>
      <w:r w:rsidR="004E0582" w:rsidRPr="007175A1">
        <w:rPr>
          <w:rFonts w:ascii="Arial" w:hAnsi="Arial" w:cs="Arial"/>
          <w:sz w:val="24"/>
          <w:szCs w:val="24"/>
        </w:rPr>
        <w:t xml:space="preserve">partenariat </w:t>
      </w:r>
      <w:r>
        <w:rPr>
          <w:rFonts w:ascii="Arial" w:hAnsi="Arial" w:cs="Arial"/>
          <w:sz w:val="24"/>
          <w:szCs w:val="24"/>
        </w:rPr>
        <w:t xml:space="preserve">dans le cadre de la vigilance contre les extrêmes droites </w:t>
      </w:r>
      <w:r w:rsidR="004E0582" w:rsidRPr="007175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dans le cadre d’ateliers d’éducation populaire ou d’autres initiatives</w:t>
      </w:r>
      <w:r w:rsidR="004E0582" w:rsidRPr="007175A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E0582" w:rsidRPr="007175A1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 a décidé également d’améliorer sa c</w:t>
      </w:r>
      <w:r w:rsidR="004E0582" w:rsidRPr="007175A1">
        <w:rPr>
          <w:rFonts w:ascii="Arial" w:hAnsi="Arial" w:cs="Arial"/>
          <w:sz w:val="24"/>
          <w:szCs w:val="24"/>
        </w:rPr>
        <w:t>ommunication interne</w:t>
      </w:r>
      <w:r>
        <w:rPr>
          <w:rFonts w:ascii="Arial" w:hAnsi="Arial" w:cs="Arial"/>
          <w:sz w:val="24"/>
          <w:szCs w:val="24"/>
        </w:rPr>
        <w:t>.</w:t>
      </w:r>
    </w:p>
    <w:p w:rsidR="009B7D5F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 p</w:t>
      </w:r>
      <w:r w:rsidRPr="007175A1">
        <w:rPr>
          <w:rFonts w:ascii="Arial" w:hAnsi="Arial" w:cs="Arial"/>
          <w:sz w:val="24"/>
          <w:szCs w:val="24"/>
        </w:rPr>
        <w:t xml:space="preserve">rochaine </w:t>
      </w:r>
      <w:r>
        <w:rPr>
          <w:rFonts w:ascii="Arial" w:hAnsi="Arial" w:cs="Arial"/>
          <w:sz w:val="24"/>
          <w:szCs w:val="24"/>
        </w:rPr>
        <w:t>réunion plénière du collectif aura lieu l</w:t>
      </w:r>
      <w:r w:rsidRPr="007175A1">
        <w:rPr>
          <w:rFonts w:ascii="Arial" w:hAnsi="Arial" w:cs="Arial"/>
          <w:sz w:val="24"/>
          <w:szCs w:val="24"/>
        </w:rPr>
        <w:t>e 3 septembre</w:t>
      </w:r>
      <w:r>
        <w:rPr>
          <w:rFonts w:ascii="Arial" w:hAnsi="Arial" w:cs="Arial"/>
          <w:sz w:val="24"/>
          <w:szCs w:val="24"/>
        </w:rPr>
        <w:t>.</w:t>
      </w:r>
    </w:p>
    <w:p w:rsidR="009B7D5F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582" w:rsidRPr="007175A1" w:rsidRDefault="009B7D5F" w:rsidP="009B7D5F">
      <w:pPr>
        <w:pStyle w:val="LO-Normal"/>
        <w:pBdr>
          <w:bottom w:val="single" w:sz="6" w:space="17" w:color="CCCCCC"/>
        </w:pBd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 : les représentants de notre comité Attac à ce collectif sont Léna Petit et Florent Arc.</w:t>
      </w:r>
    </w:p>
    <w:p w:rsidR="001A69D4" w:rsidRDefault="001A69D4" w:rsidP="009B7D5F">
      <w:pPr>
        <w:pStyle w:val="LO-Normal"/>
        <w:pBdr>
          <w:bottom w:val="single" w:sz="6" w:space="17" w:color="CCCCCC"/>
        </w:pBdr>
        <w:spacing w:after="0" w:line="240" w:lineRule="auto"/>
        <w:rPr>
          <w:rFonts w:ascii="Arial" w:hAnsi="Arial" w:cs="Arial"/>
          <w:b/>
          <w:color w:val="FF0000"/>
          <w:sz w:val="28"/>
          <w:szCs w:val="28"/>
          <w:highlight w:val="white"/>
          <w:shd w:val="clear" w:color="auto" w:fill="E2EFD9"/>
        </w:rPr>
      </w:pPr>
    </w:p>
    <w:p w:rsidR="00C57ECD" w:rsidRDefault="009D3426" w:rsidP="00C57ECD">
      <w:pPr>
        <w:pStyle w:val="LO-Normal"/>
        <w:pBdr>
          <w:bottom w:val="single" w:sz="6" w:space="17" w:color="CCCCCC"/>
        </w:pBdr>
        <w:spacing w:after="0" w:line="240" w:lineRule="auto"/>
        <w:rPr>
          <w:rFonts w:ascii="Arial" w:hAnsi="Arial" w:cs="Arial"/>
          <w:b/>
          <w:color w:val="FF0000"/>
          <w:sz w:val="28"/>
          <w:szCs w:val="28"/>
          <w:shd w:val="clear" w:color="auto" w:fill="E2EFD9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  <w:shd w:val="clear" w:color="auto" w:fill="E2EFD9"/>
        </w:rPr>
        <w:t>3 Projection de films avec débat</w:t>
      </w:r>
    </w:p>
    <w:p w:rsidR="00C57ECD" w:rsidRDefault="00C57ECD" w:rsidP="00C57ECD">
      <w:pPr>
        <w:pStyle w:val="LO-Normal"/>
        <w:pBdr>
          <w:bottom w:val="single" w:sz="6" w:space="17" w:color="CCCCCC"/>
        </w:pBdr>
        <w:spacing w:after="0" w:line="240" w:lineRule="auto"/>
        <w:rPr>
          <w:rFonts w:ascii="Arial" w:hAnsi="Arial" w:cs="Arial"/>
          <w:b/>
          <w:color w:val="FF0000"/>
          <w:sz w:val="28"/>
          <w:szCs w:val="28"/>
          <w:shd w:val="clear" w:color="auto" w:fill="E2EFD9"/>
        </w:rPr>
      </w:pPr>
    </w:p>
    <w:p w:rsidR="00C57ECD" w:rsidRPr="00C57ECD" w:rsidRDefault="009B7D5F" w:rsidP="00C57ECD">
      <w:pPr>
        <w:pStyle w:val="LO-Normal"/>
        <w:pBdr>
          <w:bottom w:val="single" w:sz="6" w:space="17" w:color="CCCCCC"/>
        </w:pBdr>
        <w:spacing w:after="0" w:line="240" w:lineRule="auto"/>
        <w:rPr>
          <w:rFonts w:ascii="Arial" w:hAnsi="Arial" w:cs="Arial"/>
          <w:b/>
          <w:color w:val="FF0000"/>
          <w:sz w:val="28"/>
          <w:szCs w:val="28"/>
          <w:shd w:val="clear" w:color="auto" w:fill="E2EFD9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Nous avons aujourd’</w:t>
      </w:r>
      <w:r w:rsidR="00C57ECD">
        <w:rPr>
          <w:rFonts w:ascii="Arial" w:hAnsi="Arial" w:cs="Arial"/>
          <w:iCs/>
          <w:sz w:val="24"/>
          <w:szCs w:val="24"/>
          <w:shd w:val="clear" w:color="auto" w:fill="FFFFFF"/>
        </w:rPr>
        <w:t>hui deux per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>spectives de projection</w:t>
      </w:r>
      <w:r w:rsidR="00C57ECD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avec débat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 : le dernier film de Marie-Monique Robin </w:t>
      </w:r>
      <w:r w:rsidR="004E0582">
        <w:rPr>
          <w:rFonts w:ascii="Arial" w:hAnsi="Arial" w:cs="Arial"/>
          <w:iCs/>
          <w:sz w:val="24"/>
          <w:szCs w:val="24"/>
          <w:shd w:val="clear" w:color="auto" w:fill="FFFFFF"/>
        </w:rPr>
        <w:t>« Vive les m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>icrobes »</w:t>
      </w:r>
      <w:r w:rsidR="004E05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(après sa projection sur ARTE en octobre)</w:t>
      </w:r>
      <w:r w:rsidR="00C57ECD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à Périgueux et la projection du film </w:t>
      </w:r>
      <w:r w:rsidR="004E05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« No </w:t>
      </w:r>
      <w:proofErr w:type="spellStart"/>
      <w:r w:rsidR="004E0582">
        <w:rPr>
          <w:rFonts w:ascii="Arial" w:hAnsi="Arial" w:cs="Arial"/>
          <w:iCs/>
          <w:sz w:val="24"/>
          <w:szCs w:val="24"/>
          <w:shd w:val="clear" w:color="auto" w:fill="FFFFFF"/>
        </w:rPr>
        <w:t>other</w:t>
      </w:r>
      <w:proofErr w:type="spellEnd"/>
      <w:r w:rsidR="004E05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4E0582" w:rsidRPr="00C57ECD">
        <w:rPr>
          <w:rFonts w:ascii="Arial" w:hAnsi="Arial" w:cs="Arial"/>
          <w:iCs/>
          <w:sz w:val="24"/>
          <w:szCs w:val="24"/>
          <w:shd w:val="clear" w:color="auto" w:fill="FFFFFF"/>
        </w:rPr>
        <w:t>land »</w:t>
      </w:r>
      <w:r w:rsidR="00C57ECD" w:rsidRPr="00C57ECD">
        <w:rPr>
          <w:rFonts w:ascii="Arial" w:hAnsi="Arial" w:cs="Arial"/>
          <w:sz w:val="24"/>
          <w:szCs w:val="24"/>
          <w:shd w:val="clear" w:color="auto" w:fill="FFFFFF"/>
        </w:rPr>
        <w:t xml:space="preserve"> réalisé par Basel </w:t>
      </w:r>
      <w:proofErr w:type="spellStart"/>
      <w:r w:rsidR="00C57ECD" w:rsidRPr="00C57ECD">
        <w:rPr>
          <w:rFonts w:ascii="Arial" w:hAnsi="Arial" w:cs="Arial"/>
          <w:sz w:val="24"/>
          <w:szCs w:val="24"/>
          <w:shd w:val="clear" w:color="auto" w:fill="FFFFFF"/>
        </w:rPr>
        <w:t>Adra</w:t>
      </w:r>
      <w:proofErr w:type="spellEnd"/>
      <w:r w:rsidR="00C57ECD" w:rsidRPr="00C57ECD">
        <w:rPr>
          <w:rFonts w:ascii="Arial" w:hAnsi="Arial" w:cs="Arial"/>
          <w:sz w:val="24"/>
          <w:szCs w:val="24"/>
          <w:shd w:val="clear" w:color="auto" w:fill="FFFFFF"/>
        </w:rPr>
        <w:t>, Yuval Abraham, </w:t>
      </w:r>
      <w:proofErr w:type="spellStart"/>
      <w:r w:rsidR="00C57ECD">
        <w:rPr>
          <w:rFonts w:ascii="Arial" w:hAnsi="Arial" w:cs="Arial"/>
          <w:sz w:val="24"/>
          <w:szCs w:val="24"/>
          <w:shd w:val="clear" w:color="auto" w:fill="FFFFFF"/>
        </w:rPr>
        <w:t>Hamdan</w:t>
      </w:r>
      <w:proofErr w:type="spellEnd"/>
      <w:r w:rsidR="00C57E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7ECD">
        <w:rPr>
          <w:rFonts w:ascii="Arial" w:hAnsi="Arial" w:cs="Arial"/>
          <w:sz w:val="24"/>
          <w:szCs w:val="24"/>
          <w:shd w:val="clear" w:color="auto" w:fill="FFFFFF"/>
        </w:rPr>
        <w:t>Ballal</w:t>
      </w:r>
      <w:proofErr w:type="spellEnd"/>
      <w:r w:rsidR="00C57ECD">
        <w:rPr>
          <w:rFonts w:ascii="Arial" w:hAnsi="Arial" w:cs="Arial"/>
          <w:sz w:val="24"/>
          <w:szCs w:val="24"/>
          <w:shd w:val="clear" w:color="auto" w:fill="FFFFFF"/>
        </w:rPr>
        <w:t xml:space="preserve"> et</w:t>
      </w:r>
      <w:r w:rsidR="00C57ECD" w:rsidRPr="00C57ECD">
        <w:rPr>
          <w:rFonts w:ascii="Arial" w:hAnsi="Arial" w:cs="Arial"/>
          <w:sz w:val="24"/>
          <w:szCs w:val="24"/>
          <w:shd w:val="clear" w:color="auto" w:fill="FFFFFF"/>
        </w:rPr>
        <w:t xml:space="preserve"> Rachel </w:t>
      </w:r>
      <w:proofErr w:type="spellStart"/>
      <w:r w:rsidR="00C57ECD" w:rsidRPr="00C57ECD">
        <w:rPr>
          <w:rFonts w:ascii="Arial" w:hAnsi="Arial" w:cs="Arial"/>
          <w:sz w:val="24"/>
          <w:szCs w:val="24"/>
          <w:shd w:val="clear" w:color="auto" w:fill="FFFFFF"/>
        </w:rPr>
        <w:t>Szor</w:t>
      </w:r>
      <w:proofErr w:type="spellEnd"/>
      <w:r w:rsidR="00C57EC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E0582" w:rsidRPr="00C57ECD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à </w:t>
      </w:r>
      <w:r w:rsidR="00CB6C70">
        <w:rPr>
          <w:rFonts w:ascii="Arial" w:hAnsi="Arial" w:cs="Arial"/>
          <w:iCs/>
          <w:sz w:val="24"/>
          <w:szCs w:val="24"/>
          <w:shd w:val="clear" w:color="auto" w:fill="FFFFFF"/>
        </w:rPr>
        <w:t>la rentrée au cinéma de</w:t>
      </w:r>
      <w:r w:rsidR="00C57ECD" w:rsidRPr="00C57ECD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4E0582" w:rsidRPr="00C57ECD">
        <w:rPr>
          <w:rFonts w:ascii="Arial" w:hAnsi="Arial" w:cs="Arial"/>
          <w:iCs/>
          <w:sz w:val="24"/>
          <w:szCs w:val="24"/>
          <w:shd w:val="clear" w:color="auto" w:fill="FFFFFF"/>
        </w:rPr>
        <w:t>Nontron</w:t>
      </w:r>
      <w:r w:rsidR="00C57ECD" w:rsidRPr="00C57ECD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E6757" w:rsidTr="008411FE"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hideMark/>
          </w:tcPr>
          <w:p w:rsidR="003E6757" w:rsidRPr="008411FE" w:rsidRDefault="003E6757">
            <w:pPr>
              <w:spacing w:line="336" w:lineRule="atLeast"/>
              <w:jc w:val="center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:rsidR="00932D1C" w:rsidRDefault="009B7D5F" w:rsidP="00932D1C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b/>
          <w:iCs/>
          <w:color w:val="FF0000"/>
          <w:sz w:val="28"/>
          <w:szCs w:val="28"/>
        </w:rPr>
      </w:pPr>
      <w:r>
        <w:rPr>
          <w:rFonts w:ascii="Arial" w:hAnsi="Arial" w:cs="Arial"/>
          <w:b/>
          <w:iCs/>
          <w:color w:val="FF0000"/>
          <w:sz w:val="28"/>
          <w:szCs w:val="28"/>
        </w:rPr>
        <w:t xml:space="preserve">4 </w:t>
      </w:r>
      <w:r w:rsidR="004776DF" w:rsidRPr="009B7D5F">
        <w:rPr>
          <w:rFonts w:ascii="Arial" w:hAnsi="Arial" w:cs="Arial"/>
          <w:b/>
          <w:iCs/>
          <w:color w:val="FF0000"/>
          <w:sz w:val="28"/>
          <w:szCs w:val="28"/>
        </w:rPr>
        <w:t>Agenda militant local</w:t>
      </w:r>
    </w:p>
    <w:p w:rsidR="00C57ECD" w:rsidRPr="009B7D5F" w:rsidRDefault="00C57ECD" w:rsidP="00932D1C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b/>
          <w:iCs/>
          <w:color w:val="FF0000"/>
          <w:sz w:val="28"/>
          <w:szCs w:val="28"/>
        </w:rPr>
      </w:pPr>
    </w:p>
    <w:p w:rsidR="00C57ECD" w:rsidRPr="00C57ECD" w:rsidRDefault="00C57ECD" w:rsidP="00932D1C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57ECD">
        <w:rPr>
          <w:rFonts w:ascii="Arial" w:hAnsi="Arial" w:cs="Arial"/>
          <w:sz w:val="24"/>
          <w:szCs w:val="24"/>
        </w:rPr>
        <w:t xml:space="preserve">- Nouveau rassemblement de soutien à la Palestine le </w:t>
      </w:r>
      <w:r w:rsidR="00CB486F">
        <w:rPr>
          <w:rFonts w:ascii="Arial" w:hAnsi="Arial" w:cs="Arial"/>
          <w:sz w:val="24"/>
          <w:szCs w:val="24"/>
        </w:rPr>
        <w:t>samedi 27 juillet à 11 h devant le tribunal de Périgueux.</w:t>
      </w:r>
    </w:p>
    <w:p w:rsidR="00C57ECD" w:rsidRPr="00C57ECD" w:rsidRDefault="00C57ECD" w:rsidP="00C57ECD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57ECD">
        <w:rPr>
          <w:rFonts w:ascii="Arial" w:hAnsi="Arial" w:cs="Arial"/>
          <w:sz w:val="24"/>
          <w:szCs w:val="24"/>
        </w:rPr>
        <w:t>- Notre comité tiendra un stand au prochain forum des associations à Périgueux le 7 septembre</w:t>
      </w:r>
      <w:r w:rsidR="00CB486F">
        <w:rPr>
          <w:rFonts w:ascii="Arial" w:hAnsi="Arial" w:cs="Arial"/>
          <w:sz w:val="24"/>
          <w:szCs w:val="24"/>
        </w:rPr>
        <w:t>.</w:t>
      </w:r>
    </w:p>
    <w:p w:rsidR="00C57ECD" w:rsidRDefault="009B7D5F" w:rsidP="00C57ECD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57ECD">
        <w:rPr>
          <w:rFonts w:ascii="Arial" w:hAnsi="Arial" w:cs="Arial"/>
          <w:sz w:val="24"/>
          <w:szCs w:val="24"/>
        </w:rPr>
        <w:t>-</w:t>
      </w:r>
      <w:r w:rsidR="00CB486F">
        <w:rPr>
          <w:rFonts w:ascii="Arial" w:hAnsi="Arial" w:cs="Arial"/>
          <w:sz w:val="24"/>
          <w:szCs w:val="24"/>
        </w:rPr>
        <w:t xml:space="preserve"> Notre AG aura lieu</w:t>
      </w:r>
      <w:r w:rsidR="00C57ECD">
        <w:rPr>
          <w:rFonts w:ascii="Arial" w:hAnsi="Arial" w:cs="Arial"/>
          <w:sz w:val="24"/>
          <w:szCs w:val="24"/>
        </w:rPr>
        <w:t xml:space="preserve"> à l’une de ces dates</w:t>
      </w:r>
      <w:r w:rsidR="00932D1C" w:rsidRPr="00C57ECD">
        <w:rPr>
          <w:rFonts w:ascii="Arial" w:hAnsi="Arial" w:cs="Arial"/>
          <w:sz w:val="24"/>
          <w:szCs w:val="24"/>
        </w:rPr>
        <w:t xml:space="preserve"> </w:t>
      </w:r>
      <w:r w:rsidR="00C57ECD">
        <w:rPr>
          <w:rFonts w:ascii="Arial" w:hAnsi="Arial" w:cs="Arial"/>
          <w:sz w:val="24"/>
          <w:szCs w:val="24"/>
        </w:rPr>
        <w:t>(27 septembre, 4 ou 11 octobre) sur le</w:t>
      </w:r>
      <w:r w:rsidR="00CB6C70">
        <w:rPr>
          <w:rFonts w:ascii="Arial" w:hAnsi="Arial" w:cs="Arial"/>
          <w:sz w:val="24"/>
          <w:szCs w:val="24"/>
        </w:rPr>
        <w:t xml:space="preserve"> thème d</w:t>
      </w:r>
      <w:r w:rsidR="00932D1C" w:rsidRPr="00C57ECD">
        <w:rPr>
          <w:rFonts w:ascii="Arial" w:hAnsi="Arial" w:cs="Arial"/>
          <w:sz w:val="24"/>
          <w:szCs w:val="24"/>
        </w:rPr>
        <w:t>es déchets</w:t>
      </w:r>
      <w:r w:rsidR="00C57ECD">
        <w:rPr>
          <w:rFonts w:ascii="Arial" w:hAnsi="Arial" w:cs="Arial"/>
          <w:sz w:val="24"/>
          <w:szCs w:val="24"/>
        </w:rPr>
        <w:t>, vraisemblablement à la médiathèque de Périgueux</w:t>
      </w:r>
      <w:r w:rsidR="00CB486F">
        <w:rPr>
          <w:rFonts w:ascii="Arial" w:hAnsi="Arial" w:cs="Arial"/>
          <w:sz w:val="24"/>
          <w:szCs w:val="24"/>
        </w:rPr>
        <w:t>.</w:t>
      </w:r>
    </w:p>
    <w:p w:rsidR="00CB486F" w:rsidRDefault="00C57ECD" w:rsidP="00932D1C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57ECD"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B6C70">
        <w:rPr>
          <w:rFonts w:ascii="Arial" w:hAnsi="Arial" w:cs="Arial"/>
          <w:sz w:val="24"/>
          <w:szCs w:val="24"/>
        </w:rPr>
        <w:t>A l’é</w:t>
      </w:r>
      <w:r w:rsidRPr="00C57ECD">
        <w:rPr>
          <w:rFonts w:ascii="Arial" w:hAnsi="Arial" w:cs="Arial"/>
          <w:sz w:val="24"/>
          <w:szCs w:val="24"/>
        </w:rPr>
        <w:t>cocentre</w:t>
      </w:r>
      <w:r w:rsidR="00CB6C70">
        <w:rPr>
          <w:rFonts w:ascii="Arial" w:hAnsi="Arial" w:cs="Arial"/>
          <w:sz w:val="24"/>
          <w:szCs w:val="24"/>
        </w:rPr>
        <w:t xml:space="preserve"> de Saint-Pierre-de-</w:t>
      </w:r>
      <w:proofErr w:type="spellStart"/>
      <w:r w:rsidR="00CB6C70">
        <w:rPr>
          <w:rFonts w:ascii="Arial" w:hAnsi="Arial" w:cs="Arial"/>
          <w:sz w:val="24"/>
          <w:szCs w:val="24"/>
        </w:rPr>
        <w:t>Frugie</w:t>
      </w:r>
      <w:proofErr w:type="spellEnd"/>
      <w:r w:rsidR="00CB6C70">
        <w:rPr>
          <w:rFonts w:ascii="Arial" w:hAnsi="Arial" w:cs="Arial"/>
          <w:sz w:val="24"/>
          <w:szCs w:val="24"/>
        </w:rPr>
        <w:t> : rencontre</w:t>
      </w:r>
      <w:r w:rsidRPr="00C57ECD">
        <w:rPr>
          <w:rFonts w:ascii="Arial" w:hAnsi="Arial" w:cs="Arial"/>
          <w:sz w:val="24"/>
          <w:szCs w:val="24"/>
        </w:rPr>
        <w:t xml:space="preserve"> avec Marc </w:t>
      </w:r>
      <w:proofErr w:type="spellStart"/>
      <w:r w:rsidRPr="00C57ECD">
        <w:rPr>
          <w:rFonts w:ascii="Arial" w:hAnsi="Arial" w:cs="Arial"/>
          <w:sz w:val="24"/>
          <w:szCs w:val="24"/>
        </w:rPr>
        <w:t>Dufumier</w:t>
      </w:r>
      <w:proofErr w:type="spellEnd"/>
      <w:r w:rsidRPr="00C57ECD">
        <w:rPr>
          <w:rFonts w:ascii="Arial" w:hAnsi="Arial" w:cs="Arial"/>
          <w:sz w:val="24"/>
          <w:szCs w:val="24"/>
        </w:rPr>
        <w:t xml:space="preserve"> les</w:t>
      </w:r>
      <w:r w:rsidRPr="009B7D5F">
        <w:rPr>
          <w:rFonts w:ascii="Arial" w:hAnsi="Arial" w:cs="Arial"/>
          <w:sz w:val="24"/>
          <w:szCs w:val="24"/>
        </w:rPr>
        <w:t xml:space="preserve"> 26 et 27 octobre</w:t>
      </w:r>
      <w:r w:rsidR="00CB6C70">
        <w:rPr>
          <w:rFonts w:ascii="Arial" w:hAnsi="Arial" w:cs="Arial"/>
          <w:sz w:val="24"/>
          <w:szCs w:val="24"/>
        </w:rPr>
        <w:t xml:space="preserve"> dans le cadre des « Deux jours avec ».</w:t>
      </w:r>
      <w:bookmarkStart w:id="0" w:name="_GoBack"/>
      <w:bookmarkEnd w:id="0"/>
    </w:p>
    <w:p w:rsidR="00932D1C" w:rsidRPr="009B7D5F" w:rsidRDefault="009B7D5F" w:rsidP="00932D1C">
      <w:pPr>
        <w:pStyle w:val="LO-Normal"/>
        <w:pBdr>
          <w:bottom w:val="single" w:sz="6" w:space="16" w:color="CCCCCC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57ECD">
        <w:rPr>
          <w:rFonts w:ascii="Arial" w:hAnsi="Arial" w:cs="Arial"/>
          <w:sz w:val="24"/>
          <w:szCs w:val="24"/>
        </w:rPr>
        <w:t xml:space="preserve"> </w:t>
      </w:r>
      <w:r w:rsidR="00CB486F">
        <w:rPr>
          <w:rFonts w:ascii="Arial" w:hAnsi="Arial" w:cs="Arial"/>
          <w:sz w:val="24"/>
          <w:szCs w:val="24"/>
        </w:rPr>
        <w:t>Notre comité réfléchit à la possibilité d’a</w:t>
      </w:r>
      <w:r w:rsidR="00C57ECD">
        <w:rPr>
          <w:rFonts w:ascii="Arial" w:hAnsi="Arial" w:cs="Arial"/>
          <w:sz w:val="24"/>
          <w:szCs w:val="24"/>
        </w:rPr>
        <w:t>u</w:t>
      </w:r>
      <w:r w:rsidR="00932D1C" w:rsidRPr="009B7D5F">
        <w:rPr>
          <w:rFonts w:ascii="Arial" w:hAnsi="Arial" w:cs="Arial"/>
          <w:sz w:val="24"/>
          <w:szCs w:val="24"/>
        </w:rPr>
        <w:t>tre</w:t>
      </w:r>
      <w:r w:rsidR="00CB486F">
        <w:rPr>
          <w:rFonts w:ascii="Arial" w:hAnsi="Arial" w:cs="Arial"/>
          <w:sz w:val="24"/>
          <w:szCs w:val="24"/>
        </w:rPr>
        <w:t>s</w:t>
      </w:r>
      <w:r w:rsidR="00932D1C" w:rsidRPr="009B7D5F">
        <w:rPr>
          <w:rFonts w:ascii="Arial" w:hAnsi="Arial" w:cs="Arial"/>
          <w:sz w:val="24"/>
          <w:szCs w:val="24"/>
        </w:rPr>
        <w:t xml:space="preserve"> démarche</w:t>
      </w:r>
      <w:r w:rsidR="00CB486F">
        <w:rPr>
          <w:rFonts w:ascii="Arial" w:hAnsi="Arial" w:cs="Arial"/>
          <w:sz w:val="24"/>
          <w:szCs w:val="24"/>
        </w:rPr>
        <w:t>s</w:t>
      </w:r>
      <w:r w:rsidR="00932D1C" w:rsidRPr="009B7D5F">
        <w:rPr>
          <w:rFonts w:ascii="Arial" w:hAnsi="Arial" w:cs="Arial"/>
          <w:sz w:val="24"/>
          <w:szCs w:val="24"/>
        </w:rPr>
        <w:t xml:space="preserve"> : rencontre avec Thomas </w:t>
      </w:r>
      <w:proofErr w:type="spellStart"/>
      <w:r w:rsidR="00932D1C" w:rsidRPr="009B7D5F">
        <w:rPr>
          <w:rFonts w:ascii="Arial" w:hAnsi="Arial" w:cs="Arial"/>
          <w:sz w:val="24"/>
          <w:szCs w:val="24"/>
        </w:rPr>
        <w:t>Piketti</w:t>
      </w:r>
      <w:proofErr w:type="spellEnd"/>
      <w:r w:rsidR="00CB486F">
        <w:rPr>
          <w:rFonts w:ascii="Arial" w:hAnsi="Arial" w:cs="Arial"/>
          <w:sz w:val="24"/>
          <w:szCs w:val="24"/>
        </w:rPr>
        <w:t>, c</w:t>
      </w:r>
      <w:r w:rsidR="00CB486F" w:rsidRPr="009B7D5F">
        <w:rPr>
          <w:rFonts w:ascii="Arial" w:hAnsi="Arial" w:cs="Arial"/>
          <w:sz w:val="24"/>
          <w:szCs w:val="24"/>
        </w:rPr>
        <w:t>onférence gesticulée</w:t>
      </w:r>
      <w:r w:rsidR="00CB486F">
        <w:rPr>
          <w:rFonts w:ascii="Arial" w:hAnsi="Arial" w:cs="Arial"/>
          <w:sz w:val="24"/>
          <w:szCs w:val="24"/>
        </w:rPr>
        <w:t>, conférence-débat sur le thème de la r</w:t>
      </w:r>
      <w:r w:rsidR="00932D1C" w:rsidRPr="009B7D5F">
        <w:rPr>
          <w:rFonts w:ascii="Arial" w:hAnsi="Arial" w:cs="Arial"/>
          <w:sz w:val="24"/>
          <w:szCs w:val="24"/>
        </w:rPr>
        <w:t>éduction des inégalités malgré la mondialisation</w:t>
      </w:r>
      <w:r w:rsidR="00CB486F">
        <w:rPr>
          <w:rFonts w:ascii="Arial" w:hAnsi="Arial" w:cs="Arial"/>
          <w:sz w:val="24"/>
          <w:szCs w:val="24"/>
        </w:rPr>
        <w:t xml:space="preserve"> de l’économie…</w:t>
      </w:r>
    </w:p>
    <w:p w:rsidR="0010148F" w:rsidRDefault="0010148F" w:rsidP="0010148F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0"/>
        <w:spacing w:after="0" w:line="240" w:lineRule="auto"/>
        <w:textAlignment w:val="auto"/>
        <w:rPr>
          <w:rFonts w:ascii="Arial" w:hAnsi="Arial" w:cs="Arial"/>
          <w:b/>
          <w:color w:val="C00000"/>
          <w:sz w:val="28"/>
          <w:szCs w:val="28"/>
        </w:rPr>
      </w:pPr>
    </w:p>
    <w:p w:rsidR="00CB486F" w:rsidRDefault="004776DF" w:rsidP="00394C54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Le prochain CA</w:t>
      </w:r>
      <w:r w:rsidR="0010148F">
        <w:rPr>
          <w:rFonts w:ascii="Arial" w:hAnsi="Arial" w:cs="Arial"/>
          <w:b/>
          <w:color w:val="C00000"/>
          <w:sz w:val="28"/>
          <w:szCs w:val="28"/>
        </w:rPr>
        <w:t>,</w:t>
      </w:r>
      <w:r w:rsidRPr="00E163DF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6500B">
        <w:rPr>
          <w:rFonts w:ascii="Arial" w:hAnsi="Arial" w:cs="Arial"/>
          <w:b/>
          <w:color w:val="C00000"/>
          <w:sz w:val="28"/>
          <w:szCs w:val="28"/>
        </w:rPr>
        <w:t>ouvert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à tous</w:t>
      </w:r>
      <w:r w:rsidR="0010148F">
        <w:rPr>
          <w:rFonts w:ascii="Arial" w:hAnsi="Arial" w:cs="Arial"/>
          <w:b/>
          <w:color w:val="C00000"/>
          <w:sz w:val="28"/>
          <w:szCs w:val="28"/>
        </w:rPr>
        <w:t>,</w:t>
      </w:r>
      <w:r w:rsidR="0010053A">
        <w:rPr>
          <w:rFonts w:ascii="Arial" w:hAnsi="Arial" w:cs="Arial"/>
          <w:b/>
          <w:color w:val="C00000"/>
          <w:sz w:val="28"/>
          <w:szCs w:val="28"/>
        </w:rPr>
        <w:t> a</w:t>
      </w:r>
      <w:r w:rsidR="00B9335C">
        <w:rPr>
          <w:rFonts w:ascii="Arial" w:hAnsi="Arial" w:cs="Arial"/>
          <w:b/>
          <w:color w:val="C00000"/>
          <w:sz w:val="28"/>
          <w:szCs w:val="28"/>
        </w:rPr>
        <w:t>ura lieu le mercredi 21 août</w:t>
      </w:r>
      <w:r w:rsidR="00394C54">
        <w:rPr>
          <w:rFonts w:ascii="Arial" w:hAnsi="Arial" w:cs="Arial"/>
          <w:b/>
          <w:color w:val="C00000"/>
          <w:sz w:val="28"/>
          <w:szCs w:val="28"/>
        </w:rPr>
        <w:t xml:space="preserve"> à 18h</w:t>
      </w:r>
    </w:p>
    <w:p w:rsidR="00CB486F" w:rsidRDefault="004776DF" w:rsidP="00394C54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proofErr w:type="gramStart"/>
      <w:r>
        <w:rPr>
          <w:rFonts w:ascii="Arial" w:hAnsi="Arial" w:cs="Arial"/>
          <w:b/>
          <w:color w:val="C00000"/>
          <w:sz w:val="28"/>
          <w:szCs w:val="28"/>
        </w:rPr>
        <w:t>à</w:t>
      </w:r>
      <w:proofErr w:type="gramEnd"/>
      <w:r>
        <w:rPr>
          <w:rFonts w:ascii="Arial" w:hAnsi="Arial" w:cs="Arial"/>
          <w:b/>
          <w:color w:val="C00000"/>
          <w:sz w:val="28"/>
          <w:szCs w:val="28"/>
        </w:rPr>
        <w:t xml:space="preserve"> la maison des associations </w:t>
      </w:r>
      <w:r w:rsidR="00CB486F">
        <w:rPr>
          <w:rFonts w:ascii="Arial" w:hAnsi="Arial" w:cs="Arial"/>
          <w:b/>
          <w:color w:val="C00000"/>
          <w:sz w:val="28"/>
          <w:szCs w:val="28"/>
        </w:rPr>
        <w:t>ou au local de Femmes solidaires</w:t>
      </w:r>
    </w:p>
    <w:p w:rsidR="001A69D4" w:rsidRDefault="00CB486F" w:rsidP="00394C54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proofErr w:type="gramStart"/>
      <w:r>
        <w:rPr>
          <w:rFonts w:ascii="Arial" w:hAnsi="Arial" w:cs="Arial"/>
          <w:b/>
          <w:color w:val="C00000"/>
          <w:sz w:val="28"/>
          <w:szCs w:val="28"/>
        </w:rPr>
        <w:t>à</w:t>
      </w:r>
      <w:proofErr w:type="gramEnd"/>
      <w:r>
        <w:rPr>
          <w:rFonts w:ascii="Arial" w:hAnsi="Arial" w:cs="Arial"/>
          <w:b/>
          <w:color w:val="C00000"/>
          <w:sz w:val="28"/>
          <w:szCs w:val="28"/>
        </w:rPr>
        <w:t xml:space="preserve"> Périgueux</w:t>
      </w:r>
    </w:p>
    <w:p w:rsidR="0010148F" w:rsidRDefault="0010148F" w:rsidP="0010148F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0"/>
        <w:spacing w:after="0" w:line="240" w:lineRule="auto"/>
        <w:textAlignment w:val="auto"/>
        <w:rPr>
          <w:rFonts w:ascii="Arial" w:hAnsi="Arial" w:cs="Arial"/>
          <w:b/>
          <w:color w:val="C00000"/>
          <w:sz w:val="28"/>
          <w:szCs w:val="28"/>
        </w:rPr>
      </w:pPr>
    </w:p>
    <w:p w:rsidR="00181740" w:rsidRPr="00E33CE6" w:rsidRDefault="00181740" w:rsidP="00B9335C">
      <w:pPr>
        <w:pStyle w:val="NormalWeb"/>
        <w:suppressAutoHyphens w:val="0"/>
        <w:spacing w:before="0" w:after="0"/>
        <w:textAlignment w:val="auto"/>
        <w:rPr>
          <w:rFonts w:ascii="Arial" w:hAnsi="Arial" w:cs="Arial"/>
        </w:rPr>
      </w:pPr>
    </w:p>
    <w:sectPr w:rsidR="00181740" w:rsidRPr="00E33CE6">
      <w:pgSz w:w="11906" w:h="16838"/>
      <w:pgMar w:top="851" w:right="1133" w:bottom="851" w:left="1417" w:header="0" w:footer="0" w:gutter="0"/>
      <w:cols w:space="720"/>
      <w:formProt w:val="0"/>
      <w:docGrid w:linePitch="60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AkkuratStd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6193"/>
    <w:multiLevelType w:val="hybridMultilevel"/>
    <w:tmpl w:val="7AB4B75A"/>
    <w:lvl w:ilvl="0" w:tplc="EE0C0A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E53"/>
    <w:multiLevelType w:val="multilevel"/>
    <w:tmpl w:val="2F94B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64ED9"/>
    <w:multiLevelType w:val="multilevel"/>
    <w:tmpl w:val="34DE753C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AE0B58"/>
    <w:multiLevelType w:val="hybridMultilevel"/>
    <w:tmpl w:val="3B0A61A2"/>
    <w:lvl w:ilvl="0" w:tplc="E8D252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72B1"/>
    <w:multiLevelType w:val="hybridMultilevel"/>
    <w:tmpl w:val="9CA4C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A0FC5"/>
    <w:multiLevelType w:val="multilevel"/>
    <w:tmpl w:val="45DE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75E26"/>
    <w:multiLevelType w:val="hybridMultilevel"/>
    <w:tmpl w:val="73D4FD9A"/>
    <w:lvl w:ilvl="0" w:tplc="BAD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61DF1"/>
    <w:multiLevelType w:val="hybridMultilevel"/>
    <w:tmpl w:val="10DC339A"/>
    <w:lvl w:ilvl="0" w:tplc="322C2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0068C"/>
    <w:multiLevelType w:val="multilevel"/>
    <w:tmpl w:val="C03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F7B46"/>
    <w:multiLevelType w:val="multilevel"/>
    <w:tmpl w:val="E49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720AF"/>
    <w:multiLevelType w:val="hybridMultilevel"/>
    <w:tmpl w:val="5F46566C"/>
    <w:lvl w:ilvl="0" w:tplc="1BAABD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96263"/>
    <w:multiLevelType w:val="hybridMultilevel"/>
    <w:tmpl w:val="2F067694"/>
    <w:lvl w:ilvl="0" w:tplc="54D618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D"/>
    <w:rsid w:val="00013C87"/>
    <w:rsid w:val="0004345E"/>
    <w:rsid w:val="00052489"/>
    <w:rsid w:val="000616EB"/>
    <w:rsid w:val="000E141D"/>
    <w:rsid w:val="0010053A"/>
    <w:rsid w:val="0010148F"/>
    <w:rsid w:val="0012283C"/>
    <w:rsid w:val="00181740"/>
    <w:rsid w:val="0019636E"/>
    <w:rsid w:val="001A69D4"/>
    <w:rsid w:val="001B5429"/>
    <w:rsid w:val="001C745B"/>
    <w:rsid w:val="001D5E43"/>
    <w:rsid w:val="002166F7"/>
    <w:rsid w:val="002773A3"/>
    <w:rsid w:val="00286D79"/>
    <w:rsid w:val="002A2FC5"/>
    <w:rsid w:val="002C2CF3"/>
    <w:rsid w:val="00394C54"/>
    <w:rsid w:val="003C15A0"/>
    <w:rsid w:val="003E6757"/>
    <w:rsid w:val="004776DF"/>
    <w:rsid w:val="004D69E3"/>
    <w:rsid w:val="004E0582"/>
    <w:rsid w:val="005342CF"/>
    <w:rsid w:val="005763BE"/>
    <w:rsid w:val="005B47F4"/>
    <w:rsid w:val="005E0DD1"/>
    <w:rsid w:val="00624645"/>
    <w:rsid w:val="006D13B9"/>
    <w:rsid w:val="006F77F1"/>
    <w:rsid w:val="007175A1"/>
    <w:rsid w:val="00724B77"/>
    <w:rsid w:val="00725199"/>
    <w:rsid w:val="00734AC0"/>
    <w:rsid w:val="007374C5"/>
    <w:rsid w:val="00780424"/>
    <w:rsid w:val="00797686"/>
    <w:rsid w:val="007D755C"/>
    <w:rsid w:val="008411FE"/>
    <w:rsid w:val="00862680"/>
    <w:rsid w:val="00885E48"/>
    <w:rsid w:val="0089588E"/>
    <w:rsid w:val="008E0D37"/>
    <w:rsid w:val="008E5C89"/>
    <w:rsid w:val="00932D1C"/>
    <w:rsid w:val="0094206D"/>
    <w:rsid w:val="009A53B0"/>
    <w:rsid w:val="009B79A6"/>
    <w:rsid w:val="009B7D5F"/>
    <w:rsid w:val="009D3426"/>
    <w:rsid w:val="00A11E16"/>
    <w:rsid w:val="00A26DFE"/>
    <w:rsid w:val="00A77F0C"/>
    <w:rsid w:val="00A900B3"/>
    <w:rsid w:val="00A915F9"/>
    <w:rsid w:val="00AE4413"/>
    <w:rsid w:val="00B33D05"/>
    <w:rsid w:val="00B9335C"/>
    <w:rsid w:val="00BE09F6"/>
    <w:rsid w:val="00C57ECD"/>
    <w:rsid w:val="00CB486F"/>
    <w:rsid w:val="00CB6C70"/>
    <w:rsid w:val="00CC14AA"/>
    <w:rsid w:val="00CC4B97"/>
    <w:rsid w:val="00CF017D"/>
    <w:rsid w:val="00D331FE"/>
    <w:rsid w:val="00D3751C"/>
    <w:rsid w:val="00D43266"/>
    <w:rsid w:val="00D62BF6"/>
    <w:rsid w:val="00DE29D1"/>
    <w:rsid w:val="00DE2BF2"/>
    <w:rsid w:val="00DE55D8"/>
    <w:rsid w:val="00EC2F25"/>
    <w:rsid w:val="00EE3B80"/>
    <w:rsid w:val="00F11C4C"/>
    <w:rsid w:val="00F33295"/>
    <w:rsid w:val="00F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ACDF-3112-4CD4-9DAB-50DBCD29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textAlignment w:val="baseline"/>
    </w:pPr>
  </w:style>
  <w:style w:type="paragraph" w:styleId="Titre1">
    <w:name w:val="heading 1"/>
    <w:basedOn w:val="LO-Normal"/>
    <w:qFormat/>
    <w:pPr>
      <w:numPr>
        <w:numId w:val="1"/>
      </w:numPr>
      <w:spacing w:before="100" w:after="10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Titre2">
    <w:name w:val="heading 2"/>
    <w:basedOn w:val="LO-Normal"/>
    <w:next w:val="LO-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LO-Normal"/>
    <w:next w:val="LO-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DA7276"/>
    <w:rPr>
      <w:color w:val="0000FF"/>
      <w:u w:val="single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Titre1Car">
    <w:name w:val="Titre 1 Car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styleId="lev">
    <w:name w:val="Strong"/>
    <w:uiPriority w:val="22"/>
    <w:qFormat/>
    <w:rPr>
      <w:b/>
      <w:bCs/>
    </w:rPr>
  </w:style>
  <w:style w:type="character" w:customStyle="1" w:styleId="Titre3Car">
    <w:name w:val="Titre 3 Car"/>
    <w:qFormat/>
    <w:rPr>
      <w:rFonts w:ascii="Cambria" w:eastAsia="Times New Roman" w:hAnsi="Cambria" w:cs="Times New Roman"/>
      <w:b/>
      <w:bCs/>
      <w:color w:val="4F81BD"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ttr26">
    <w:name w:val="tt_r26"/>
    <w:basedOn w:val="Policepardfaut"/>
    <w:qFormat/>
  </w:style>
  <w:style w:type="character" w:customStyle="1" w:styleId="LienInternetvisit">
    <w:name w:val="Lien Internet visité"/>
    <w:basedOn w:val="Policepardfaut"/>
    <w:uiPriority w:val="99"/>
    <w:semiHidden/>
    <w:unhideWhenUsed/>
    <w:rsid w:val="00B769C6"/>
    <w:rPr>
      <w:color w:val="954F72" w:themeColor="followedHyperlink"/>
      <w:u w:val="single"/>
    </w:rPr>
  </w:style>
  <w:style w:type="character" w:customStyle="1" w:styleId="Titre2Car">
    <w:name w:val="Titre 2 C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rayon">
    <w:name w:val="crayon"/>
    <w:basedOn w:val="Policepardfaut"/>
    <w:qFormat/>
  </w:style>
  <w:style w:type="character" w:customStyle="1" w:styleId="authors">
    <w:name w:val="authors"/>
    <w:basedOn w:val="Policepardfaut"/>
    <w:qFormat/>
  </w:style>
  <w:style w:type="character" w:customStyle="1" w:styleId="sep">
    <w:name w:val="sep"/>
    <w:basedOn w:val="Policepardfaut"/>
    <w:qFormat/>
  </w:style>
  <w:style w:type="character" w:customStyle="1" w:styleId="vcard">
    <w:name w:val="vcard"/>
    <w:basedOn w:val="Policepardfaut"/>
    <w:qFormat/>
  </w:style>
  <w:style w:type="character" w:customStyle="1" w:styleId="tags2">
    <w:name w:val="tags2"/>
    <w:basedOn w:val="Policepardfaut"/>
    <w:qFormat/>
  </w:style>
  <w:style w:type="character" w:customStyle="1" w:styleId="intitule2">
    <w:name w:val="intitule2"/>
    <w:basedOn w:val="Policepardfaut"/>
    <w:qFormat/>
  </w:style>
  <w:style w:type="character" w:customStyle="1" w:styleId="listetags">
    <w:name w:val="liste_tags"/>
    <w:basedOn w:val="Policepardfaut"/>
    <w:qFormat/>
  </w:style>
  <w:style w:type="character" w:customStyle="1" w:styleId="citecrochet1">
    <w:name w:val="cite_crochet1"/>
    <w:basedOn w:val="Policepardfaut"/>
    <w:qFormat/>
    <w:rPr>
      <w:vanish/>
    </w:rPr>
  </w:style>
  <w:style w:type="character" w:customStyle="1" w:styleId="textexposedshow">
    <w:name w:val="textexposedshow"/>
    <w:basedOn w:val="Policepardfaut"/>
    <w:qFormat/>
  </w:style>
  <w:style w:type="character" w:customStyle="1" w:styleId="redi1">
    <w:name w:val="redi1"/>
    <w:basedOn w:val="Policepardfaut"/>
    <w:qFormat/>
    <w:rPr>
      <w:color w:val="9D273D"/>
    </w:rPr>
  </w:style>
  <w:style w:type="character" w:customStyle="1" w:styleId="citation">
    <w:name w:val="citation"/>
    <w:basedOn w:val="Policepardfaut"/>
    <w:qFormat/>
  </w:style>
  <w:style w:type="character" w:customStyle="1" w:styleId="mw-headline">
    <w:name w:val="mw-headline"/>
    <w:basedOn w:val="Policepardfaut"/>
    <w:qFormat/>
  </w:style>
  <w:style w:type="character" w:customStyle="1" w:styleId="mw-editsection">
    <w:name w:val="mw-editsection"/>
    <w:basedOn w:val="Policepardfaut"/>
    <w:qFormat/>
  </w:style>
  <w:style w:type="character" w:customStyle="1" w:styleId="mw-editsection-bracket">
    <w:name w:val="mw-editsection-bracket"/>
    <w:basedOn w:val="Policepardfaut"/>
    <w:qFormat/>
  </w:style>
  <w:style w:type="character" w:customStyle="1" w:styleId="mw-editsection-divider">
    <w:name w:val="mw-editsection-divider"/>
    <w:basedOn w:val="Policepardfaut"/>
    <w:qFormat/>
  </w:style>
  <w:style w:type="character" w:customStyle="1" w:styleId="ox-7bba3fb943-gmail-m6234822363638324052gmail-hascaption">
    <w:name w:val="ox-7bba3fb943-gmail-m_6234822363638324052gmail-hascaption"/>
    <w:basedOn w:val="Policepardfaut"/>
    <w:qFormat/>
  </w:style>
  <w:style w:type="character" w:customStyle="1" w:styleId="ox-e387415c41-ox-f2d00e86fa-ox-b0ebe379fb-gmail-m-8232412411920795369gmail-m-5349438905103581197gmail-m-7563807210131811041gmail-m8816735081518532420gmail-m3097585856385372491gmail-m-3572483015951924871gmail-m-3682921771205897012gmail-m641693212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Policepardfaut"/>
    <w:qFormat/>
  </w:style>
  <w:style w:type="character" w:customStyle="1" w:styleId="Titre4Car">
    <w:name w:val="Titre 4 Car"/>
    <w:basedOn w:val="Policepardfaut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aps1">
    <w:name w:val="caps1"/>
    <w:basedOn w:val="Policepardfaut"/>
    <w:qFormat/>
    <w:rPr>
      <w:smallCaps/>
    </w:rPr>
  </w:style>
  <w:style w:type="character" w:customStyle="1" w:styleId="ox-08535ac5b2-chevron">
    <w:name w:val="ox-08535ac5b2-chevron"/>
    <w:basedOn w:val="Policepardfaut"/>
    <w:qFormat/>
  </w:style>
  <w:style w:type="character" w:customStyle="1" w:styleId="ox-7ac6ae31ea-chevron">
    <w:name w:val="ox-7ac6ae31ea-chevron"/>
    <w:basedOn w:val="Policepardfaut"/>
    <w:qFormat/>
  </w:style>
  <w:style w:type="character" w:customStyle="1" w:styleId="yzlgbd">
    <w:name w:val="yzlgbd"/>
    <w:basedOn w:val="Policepardfaut"/>
    <w:qFormat/>
  </w:style>
  <w:style w:type="character" w:customStyle="1" w:styleId="w8qarf">
    <w:name w:val="w8qarf"/>
    <w:basedOn w:val="Policepardfaut"/>
    <w:qFormat/>
  </w:style>
  <w:style w:type="character" w:customStyle="1" w:styleId="lrzxr">
    <w:name w:val="lrzxr"/>
    <w:basedOn w:val="Policepardfaut"/>
    <w:qFormat/>
  </w:style>
  <w:style w:type="character" w:customStyle="1" w:styleId="ox-4833bdc6dd-chevron">
    <w:name w:val="ox-4833bdc6dd-chevron"/>
    <w:basedOn w:val="Policepardfaut"/>
    <w:qFormat/>
  </w:style>
  <w:style w:type="character" w:customStyle="1" w:styleId="auteurs">
    <w:name w:val="auteurs"/>
    <w:basedOn w:val="Policepardfaut"/>
    <w:qFormat/>
  </w:style>
  <w:style w:type="character" w:customStyle="1" w:styleId="divider3">
    <w:name w:val="divider3"/>
    <w:basedOn w:val="Policepardfaut"/>
    <w:qFormat/>
  </w:style>
  <w:style w:type="character" w:customStyle="1" w:styleId="spacer">
    <w:name w:val="spacer"/>
    <w:basedOn w:val="Policepardfaut"/>
    <w:qFormat/>
  </w:style>
  <w:style w:type="character" w:customStyle="1" w:styleId="ligth">
    <w:name w:val="ligth"/>
    <w:basedOn w:val="Policepardfaut"/>
    <w:qFormat/>
  </w:style>
  <w:style w:type="character" w:customStyle="1" w:styleId="fhaccessibility-el">
    <w:name w:val="fh_accessibility-el"/>
    <w:basedOn w:val="Policepardfaut"/>
    <w:qFormat/>
  </w:style>
  <w:style w:type="character" w:styleId="Emphaseple">
    <w:name w:val="Subtle Emphasis"/>
    <w:basedOn w:val="Policepardfaut"/>
    <w:qFormat/>
    <w:rPr>
      <w:i/>
      <w:iCs/>
      <w:color w:val="808080"/>
    </w:rPr>
  </w:style>
  <w:style w:type="character" w:customStyle="1" w:styleId="z-HautduformulaireCar">
    <w:name w:val="z-Haut du formulaire Car"/>
    <w:basedOn w:val="Policepardfaut"/>
    <w:qFormat/>
    <w:rPr>
      <w:rFonts w:ascii="Arial" w:hAnsi="Arial" w:cs="Arial"/>
      <w:vanish/>
      <w:sz w:val="16"/>
      <w:szCs w:val="16"/>
    </w:rPr>
  </w:style>
  <w:style w:type="character" w:customStyle="1" w:styleId="bold">
    <w:name w:val="bold"/>
    <w:basedOn w:val="Policepardfaut"/>
    <w:qFormat/>
  </w:style>
  <w:style w:type="character" w:customStyle="1" w:styleId="z-BasduformulaireCar">
    <w:name w:val="z-Bas du formulaire Car"/>
    <w:basedOn w:val="Policepardfaut"/>
    <w:qFormat/>
    <w:rPr>
      <w:rFonts w:ascii="Arial" w:hAnsi="Arial" w:cs="Arial"/>
      <w:vanish/>
      <w:sz w:val="16"/>
      <w:szCs w:val="16"/>
    </w:rPr>
  </w:style>
  <w:style w:type="character" w:customStyle="1" w:styleId="ox-a3d50099e1-chevron">
    <w:name w:val="ox-a3d50099e1-chevron"/>
    <w:basedOn w:val="Policepardfaut"/>
    <w:qFormat/>
  </w:style>
  <w:style w:type="character" w:customStyle="1" w:styleId="ox-ec6362790e-chevron">
    <w:name w:val="ox-ec6362790e-chevron"/>
    <w:basedOn w:val="Policepardfaut"/>
    <w:qFormat/>
  </w:style>
  <w:style w:type="character" w:customStyle="1" w:styleId="divider">
    <w:name w:val="divider"/>
    <w:basedOn w:val="Policepardfaut"/>
    <w:qFormat/>
  </w:style>
  <w:style w:type="character" w:customStyle="1" w:styleId="on">
    <w:name w:val="on"/>
    <w:basedOn w:val="Policepardfaut"/>
    <w:qFormat/>
  </w:style>
  <w:style w:type="character" w:customStyle="1" w:styleId="by-label">
    <w:name w:val="by-label"/>
    <w:basedOn w:val="Policepardfaut"/>
    <w:qFormat/>
  </w:style>
  <w:style w:type="character" w:customStyle="1" w:styleId="with-label">
    <w:name w:val="with-label"/>
    <w:basedOn w:val="Policepardfaut"/>
    <w:qFormat/>
  </w:style>
  <w:style w:type="character" w:customStyle="1" w:styleId="io-ox-label">
    <w:name w:val="io-ox-label"/>
    <w:basedOn w:val="Policepardfaut"/>
    <w:qFormat/>
  </w:style>
  <w:style w:type="character" w:customStyle="1" w:styleId="pull-right">
    <w:name w:val="pull-right"/>
    <w:basedOn w:val="Policepardfaut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En-tteCar">
    <w:name w:val="En-tête Car"/>
    <w:basedOn w:val="Policepardfaut"/>
    <w:link w:val="En-tte"/>
    <w:uiPriority w:val="99"/>
    <w:qFormat/>
    <w:rsid w:val="00FE11B5"/>
  </w:style>
  <w:style w:type="character" w:customStyle="1" w:styleId="PieddepageCar">
    <w:name w:val="Pied de page Car"/>
    <w:basedOn w:val="Policepardfaut"/>
    <w:link w:val="Pieddepage"/>
    <w:uiPriority w:val="99"/>
    <w:qFormat/>
    <w:rsid w:val="00FE11B5"/>
  </w:style>
  <w:style w:type="character" w:customStyle="1" w:styleId="nowrap">
    <w:name w:val="nowrap"/>
    <w:basedOn w:val="Policepardfaut"/>
    <w:qFormat/>
    <w:rsid w:val="003B0876"/>
  </w:style>
  <w:style w:type="character" w:customStyle="1" w:styleId="ouvrage">
    <w:name w:val="ouvrage"/>
    <w:basedOn w:val="Policepardfaut"/>
    <w:qFormat/>
    <w:rsid w:val="003B0876"/>
  </w:style>
  <w:style w:type="character" w:styleId="CitationHTML">
    <w:name w:val="HTML Cite"/>
    <w:basedOn w:val="Policepardfaut"/>
    <w:uiPriority w:val="99"/>
    <w:semiHidden/>
    <w:unhideWhenUsed/>
    <w:qFormat/>
    <w:rsid w:val="003B0876"/>
    <w:rPr>
      <w:i/>
      <w:iCs/>
    </w:rPr>
  </w:style>
  <w:style w:type="character" w:customStyle="1" w:styleId="ox-6a87c2d32e-object">
    <w:name w:val="ox-6a87c2d32e-object"/>
    <w:basedOn w:val="Policepardfaut"/>
    <w:qFormat/>
    <w:rsid w:val="00DF7F4C"/>
  </w:style>
  <w:style w:type="character" w:customStyle="1" w:styleId="ox-24dbd94074-chevron">
    <w:name w:val="ox-24dbd94074-chevron"/>
    <w:basedOn w:val="Policepardfaut"/>
    <w:qFormat/>
    <w:rsid w:val="00580F87"/>
  </w:style>
  <w:style w:type="character" w:customStyle="1" w:styleId="tags">
    <w:name w:val="tags"/>
    <w:basedOn w:val="Policepardfaut"/>
    <w:qFormat/>
    <w:rsid w:val="004A6261"/>
  </w:style>
  <w:style w:type="character" w:customStyle="1" w:styleId="intitule">
    <w:name w:val="intitule"/>
    <w:basedOn w:val="Policepardfaut"/>
    <w:qFormat/>
    <w:rsid w:val="004A6261"/>
  </w:style>
  <w:style w:type="character" w:customStyle="1" w:styleId="marron">
    <w:name w:val="marron"/>
    <w:basedOn w:val="Policepardfaut"/>
    <w:qFormat/>
    <w:rsid w:val="004E604E"/>
  </w:style>
  <w:style w:type="character" w:customStyle="1" w:styleId="ox-0a0f1d61ef-object">
    <w:name w:val="ox-0a0f1d61ef-object"/>
    <w:basedOn w:val="Policepardfaut"/>
    <w:qFormat/>
    <w:rsid w:val="001A0D3B"/>
  </w:style>
  <w:style w:type="character" w:customStyle="1" w:styleId="light">
    <w:name w:val="light"/>
    <w:basedOn w:val="Policepardfaut"/>
    <w:qFormat/>
    <w:rsid w:val="00380D12"/>
  </w:style>
  <w:style w:type="character" w:customStyle="1" w:styleId="ox-e13b680a39-ox-130e519df5-gmaildefault">
    <w:name w:val="ox-e13b680a39-ox-130e519df5-gmail_default"/>
    <w:basedOn w:val="Policepardfaut"/>
    <w:qFormat/>
    <w:rsid w:val="004577B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uiPriority w:val="99"/>
    <w:qFormat/>
    <w:pPr>
      <w:spacing w:after="200" w:line="276" w:lineRule="auto"/>
      <w:textAlignment w:val="baseline"/>
    </w:pPr>
    <w:rPr>
      <w:sz w:val="22"/>
      <w:szCs w:val="22"/>
    </w:rPr>
  </w:style>
  <w:style w:type="paragraph" w:styleId="Paragraphedeliste">
    <w:name w:val="List Paragraph"/>
    <w:basedOn w:val="LO-Normal"/>
    <w:uiPriority w:val="34"/>
    <w:qFormat/>
    <w:pPr>
      <w:ind w:left="720"/>
    </w:pPr>
  </w:style>
  <w:style w:type="paragraph" w:styleId="NormalWeb">
    <w:name w:val="Normal (Web)"/>
    <w:basedOn w:val="LO-Normal"/>
    <w:uiPriority w:val="99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LO-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ettrine">
    <w:name w:val="lettrine"/>
    <w:basedOn w:val="LO-Normal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l-col">
    <w:name w:val="l-col"/>
    <w:basedOn w:val="LO-Normal"/>
    <w:qFormat/>
    <w:pPr>
      <w:suppressAutoHyphens w:val="0"/>
      <w:spacing w:before="240" w:after="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ox-4e26ec2027-ydp3220cd1yiv8522652211msonormal">
    <w:name w:val="ox-4e26ec2027-ydp3220cd1yiv8522652211msonormal"/>
    <w:basedOn w:val="LO-Normal"/>
    <w:qFormat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publication1">
    <w:name w:val="publication1"/>
    <w:basedOn w:val="LO-Normal"/>
    <w:qFormat/>
    <w:pPr>
      <w:suppressAutoHyphens w:val="0"/>
      <w:spacing w:after="100" w:line="285" w:lineRule="atLeast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customStyle="1" w:styleId="ox-31a748930c-msonormal">
    <w:name w:val="ox-31a748930c-msonormal"/>
    <w:basedOn w:val="LO-Normal"/>
    <w:qFormat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z-Hautduformulaire">
    <w:name w:val="HTML Top of Form"/>
    <w:basedOn w:val="LO-Normal"/>
    <w:next w:val="LO-Normal"/>
    <w:qFormat/>
    <w:pPr>
      <w:pBdr>
        <w:bottom w:val="single" w:sz="6" w:space="1" w:color="000000"/>
      </w:pBdr>
      <w:suppressAutoHyphens w:val="0"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customStyle="1" w:styleId="popininscriptnl--subtitle">
    <w:name w:val="popininscriptnl--subtitle"/>
    <w:basedOn w:val="LO-Normal"/>
    <w:qFormat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z-Basduformulaire">
    <w:name w:val="HTML Bottom of Form"/>
    <w:basedOn w:val="LO-Normal"/>
    <w:next w:val="LO-Normal"/>
    <w:qFormat/>
    <w:pPr>
      <w:pBdr>
        <w:top w:val="single" w:sz="6" w:space="1" w:color="000000"/>
      </w:pBdr>
      <w:suppressAutoHyphens w:val="0"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customStyle="1" w:styleId="ox-0525906c43-text-build-content">
    <w:name w:val="ox-0525906c43-text-build-content"/>
    <w:basedOn w:val="LO-Normal"/>
    <w:qFormat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articledesc">
    <w:name w:val="article__desc"/>
    <w:basedOn w:val="LO-Normal"/>
    <w:qFormat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pPr>
      <w:suppressAutoHyphens w:val="0"/>
    </w:pPr>
    <w:rPr>
      <w:rFonts w:cs="Calibri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E11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E11B5"/>
    <w:pPr>
      <w:tabs>
        <w:tab w:val="center" w:pos="4536"/>
        <w:tab w:val="right" w:pos="9072"/>
      </w:tabs>
    </w:pPr>
  </w:style>
  <w:style w:type="paragraph" w:customStyle="1" w:styleId="ox-15ddbf55c3-msonormal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ox-d258154fa8-msonormal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ox-2c788b2f4f-msonormal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newsheadingtopintro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rticleparagraph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ox-cd5bb55796-msonormal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ox-e6d8651b30-msonormal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43266"/>
    <w:rPr>
      <w:color w:val="0000FF"/>
      <w:u w:val="single"/>
    </w:rPr>
  </w:style>
  <w:style w:type="paragraph" w:customStyle="1" w:styleId="ox-8ffac96a81-msonormal">
    <w:name w:val="ox-8ffac96a81-msonormal"/>
    <w:basedOn w:val="Normal"/>
    <w:rsid w:val="00B33D05"/>
    <w:pPr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374C5"/>
    <w:rPr>
      <w:color w:val="954F72" w:themeColor="followedHyperlink"/>
      <w:u w:val="single"/>
    </w:rPr>
  </w:style>
  <w:style w:type="paragraph" w:customStyle="1" w:styleId="ox-708f185c70-gmail-corpsa">
    <w:name w:val="ox-708f185c70-gmail-corpsa"/>
    <w:basedOn w:val="Normal"/>
    <w:rsid w:val="00725199"/>
    <w:pPr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ox-708f185c70-gmail-aucun">
    <w:name w:val="ox-708f185c70-gmail-aucun"/>
    <w:basedOn w:val="Policepardfaut"/>
    <w:rsid w:val="00725199"/>
  </w:style>
  <w:style w:type="character" w:customStyle="1" w:styleId="ox-708f185c70-gmail-msohyperlink">
    <w:name w:val="ox-708f185c70-gmail-msohyperlink"/>
    <w:basedOn w:val="Policepardfaut"/>
    <w:rsid w:val="00725199"/>
  </w:style>
  <w:style w:type="character" w:customStyle="1" w:styleId="ox-f481557397-chevron">
    <w:name w:val="ox-f481557397-chevron"/>
    <w:basedOn w:val="Policepardfaut"/>
    <w:rsid w:val="0072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3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.attac.org/attac24/" TargetMode="External"/><Relationship Id="rId3" Type="http://schemas.openxmlformats.org/officeDocument/2006/relationships/styles" Target="styles.xml"/><Relationship Id="rId7" Type="http://schemas.openxmlformats.org/officeDocument/2006/relationships/hyperlink" Target="mailto:perigueux@att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tac.perigueux.nontr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D63-2935-4125-8A6C-99E9026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</dc:creator>
  <dc:description/>
  <cp:lastModifiedBy>Utilisateur</cp:lastModifiedBy>
  <cp:revision>75</cp:revision>
  <cp:lastPrinted>2020-06-30T09:34:00Z</cp:lastPrinted>
  <dcterms:created xsi:type="dcterms:W3CDTF">2024-01-13T22:45:00Z</dcterms:created>
  <dcterms:modified xsi:type="dcterms:W3CDTF">2024-07-21T19:59:00Z</dcterms:modified>
  <dc:language>fr-FR</dc:language>
</cp:coreProperties>
</file>