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4900" w:type="pct"/>
        <w:jc w:val="left"/>
        <w:tblInd w:w="0" w:type="dxa"/>
        <w:tblBorders>
          <w:top w:val="outset" w:sz="2" w:space="0" w:color="000000"/>
          <w:left w:val="outset" w:sz="2" w:space="0" w:color="000000"/>
          <w:bottom w:val="outset" w:sz="2" w:space="0" w:color="000000"/>
          <w:right w:val="outset" w:sz="2" w:space="0" w:color="000000"/>
          <w:insideH w:val="outset" w:sz="2" w:space="0" w:color="000000"/>
          <w:insideV w:val="outset" w:sz="2" w:space="0" w:color="000000"/>
        </w:tblBorders>
        <w:tblCellMar>
          <w:top w:w="75" w:type="dxa"/>
          <w:left w:w="67" w:type="dxa"/>
          <w:bottom w:w="75" w:type="dxa"/>
          <w:right w:w="75" w:type="dxa"/>
        </w:tblCellMar>
      </w:tblPr>
      <w:tblGrid>
        <w:gridCol w:w="1324"/>
        <w:gridCol w:w="4616"/>
        <w:gridCol w:w="166"/>
        <w:gridCol w:w="3062"/>
      </w:tblGrid>
      <w:tr>
        <w:trPr>
          <w:trHeight w:val="1626" w:hRule="atLeast"/>
        </w:trPr>
        <w:tc>
          <w:tcPr>
            <w:tcW w:w="1324" w:type="dxa"/>
            <w:tcBorders>
              <w:top w:val="outset" w:sz="2" w:space="0" w:color="000000"/>
              <w:left w:val="outset" w:sz="2" w:space="0" w:color="000000"/>
              <w:bottom w:val="outset" w:sz="2" w:space="0" w:color="000000"/>
              <w:right w:val="outset" w:sz="2" w:space="0" w:color="000000"/>
              <w:insideH w:val="outset" w:sz="2" w:space="0" w:color="000000"/>
              <w:insideV w:val="outset" w:sz="2" w:space="0" w:color="000000"/>
            </w:tcBorders>
            <w:shd w:fill="auto" w:val="clear"/>
          </w:tcPr>
          <w:p>
            <w:pPr>
              <w:pStyle w:val="Normal1"/>
              <w:spacing w:lineRule="auto" w:line="240" w:before="100" w:after="100"/>
              <w:rPr>
                <w:rStyle w:val="Policepardfaut"/>
                <w:sz w:val="24"/>
                <w:szCs w:val="24"/>
              </w:rPr>
            </w:pPr>
            <w:r>
              <w:rPr/>
              <w:drawing>
                <wp:anchor behindDoc="0" distT="0" distB="0" distL="0" distR="0" simplePos="0" locked="0" layoutInCell="1" allowOverlap="1" relativeHeight="2">
                  <wp:simplePos x="0" y="0"/>
                  <wp:positionH relativeFrom="column">
                    <wp:posOffset>205105</wp:posOffset>
                  </wp:positionH>
                  <wp:positionV relativeFrom="paragraph">
                    <wp:posOffset>107315</wp:posOffset>
                  </wp:positionV>
                  <wp:extent cx="438150" cy="552450"/>
                  <wp:effectExtent l="0" t="0" r="0" b="0"/>
                  <wp:wrapNone/>
                  <wp:docPr id="1" name="Imag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
                          <pic:cNvPicPr>
                            <a:picLocks noChangeAspect="1" noChangeArrowheads="1"/>
                          </pic:cNvPicPr>
                        </pic:nvPicPr>
                        <pic:blipFill>
                          <a:blip r:embed="rId2"/>
                          <a:stretch>
                            <a:fillRect/>
                          </a:stretch>
                        </pic:blipFill>
                        <pic:spPr bwMode="auto">
                          <a:xfrm>
                            <a:off x="0" y="0"/>
                            <a:ext cx="438150" cy="552450"/>
                          </a:xfrm>
                          <a:prstGeom prst="rect">
                            <a:avLst/>
                          </a:prstGeom>
                        </pic:spPr>
                      </pic:pic>
                    </a:graphicData>
                  </a:graphic>
                </wp:anchor>
              </w:drawing>
            </w:r>
          </w:p>
          <w:p>
            <w:pPr>
              <w:pStyle w:val="Normal1"/>
              <w:spacing w:lineRule="auto" w:line="240" w:before="100" w:after="100"/>
              <w:rPr>
                <w:b/>
                <w:b/>
                <w:bCs/>
                <w:color w:val="C00000"/>
                <w:sz w:val="24"/>
                <w:szCs w:val="24"/>
              </w:rPr>
            </w:pPr>
            <w:r>
              <w:rPr>
                <w:b/>
                <w:bCs/>
                <w:color w:val="C00000"/>
                <w:sz w:val="24"/>
                <w:szCs w:val="24"/>
              </w:rPr>
            </w:r>
          </w:p>
          <w:p>
            <w:pPr>
              <w:pStyle w:val="Normal1"/>
              <w:spacing w:lineRule="auto" w:line="240" w:before="100" w:after="100"/>
              <w:rPr>
                <w:b/>
                <w:b/>
                <w:bCs/>
                <w:color w:val="C00000"/>
                <w:sz w:val="24"/>
                <w:szCs w:val="24"/>
              </w:rPr>
            </w:pPr>
            <w:r>
              <w:rPr>
                <w:b/>
                <w:bCs/>
                <w:color w:val="C00000"/>
                <w:sz w:val="24"/>
                <w:szCs w:val="24"/>
              </w:rPr>
            </w:r>
          </w:p>
          <w:p>
            <w:pPr>
              <w:pStyle w:val="Normal1"/>
              <w:spacing w:lineRule="auto" w:line="240" w:before="100" w:after="100"/>
              <w:rPr/>
            </w:pPr>
            <w:r>
              <w:rPr>
                <w:rStyle w:val="Policepardfaut"/>
                <w:b/>
                <w:bCs/>
                <w:color w:val="C00000"/>
                <w:sz w:val="24"/>
                <w:szCs w:val="24"/>
              </w:rPr>
              <w:t>PERIGUEUX</w:t>
            </w:r>
            <w:r>
              <w:rPr>
                <w:rStyle w:val="Policepardfaut"/>
                <w:rFonts w:ascii="Times New Roman" w:hAnsi="Times New Roman"/>
                <w:color w:val="C00000"/>
                <w:sz w:val="24"/>
                <w:szCs w:val="24"/>
              </w:rPr>
              <w:t>-</w:t>
            </w:r>
            <w:r>
              <w:rPr>
                <w:rStyle w:val="Policepardfaut"/>
                <w:b/>
                <w:bCs/>
                <w:color w:val="C00000"/>
                <w:sz w:val="24"/>
                <w:szCs w:val="24"/>
              </w:rPr>
              <w:t>NONTRON</w:t>
            </w:r>
          </w:p>
        </w:tc>
        <w:tc>
          <w:tcPr>
            <w:tcW w:w="4616" w:type="dxa"/>
            <w:tcBorders>
              <w:top w:val="outset" w:sz="2" w:space="0" w:color="000000"/>
              <w:left w:val="outset" w:sz="2" w:space="0" w:color="000000"/>
              <w:bottom w:val="outset" w:sz="2" w:space="0" w:color="000000"/>
              <w:right w:val="outset" w:sz="2" w:space="0" w:color="000000"/>
              <w:insideH w:val="outset" w:sz="2" w:space="0" w:color="000000"/>
              <w:insideV w:val="outset" w:sz="2" w:space="0" w:color="000000"/>
            </w:tcBorders>
            <w:shd w:fill="auto" w:val="clear"/>
            <w:vAlign w:val="center"/>
          </w:tcPr>
          <w:p>
            <w:pPr>
              <w:pStyle w:val="Normal1"/>
              <w:spacing w:lineRule="auto" w:line="240" w:before="0" w:after="0"/>
              <w:jc w:val="center"/>
              <w:rPr>
                <w:rFonts w:ascii="Arial" w:hAnsi="Arial" w:cs="Arial"/>
                <w:b/>
                <w:b/>
                <w:bCs/>
                <w:kern w:val="2"/>
              </w:rPr>
            </w:pPr>
            <w:r>
              <w:rPr>
                <w:rFonts w:cs="Arial" w:ascii="Arial" w:hAnsi="Arial"/>
                <w:b/>
                <w:bCs/>
                <w:kern w:val="2"/>
              </w:rPr>
              <w:t>Contacts :</w:t>
            </w:r>
          </w:p>
          <w:p>
            <w:pPr>
              <w:pStyle w:val="Normal1"/>
              <w:spacing w:lineRule="auto" w:line="240" w:before="0" w:after="0"/>
              <w:rPr/>
            </w:pPr>
            <w:hyperlink r:id="rId3" w:tgtFrame="_top">
              <w:r>
                <w:rPr>
                  <w:rStyle w:val="Policepardfaut"/>
                  <w:rFonts w:cs="Arial" w:ascii="Arial" w:hAnsi="Arial"/>
                  <w:color w:val="0000FF"/>
                  <w:u w:val="single"/>
                </w:rPr>
                <w:t>perigueux@attac.org</w:t>
              </w:r>
            </w:hyperlink>
          </w:p>
          <w:p>
            <w:pPr>
              <w:pStyle w:val="Normal1"/>
              <w:spacing w:lineRule="auto" w:line="240" w:before="0" w:after="0"/>
              <w:rPr/>
            </w:pPr>
            <w:hyperlink r:id="rId4" w:tgtFrame="_top">
              <w:r>
                <w:rPr>
                  <w:rStyle w:val="Lienhypertexte"/>
                  <w:rFonts w:cs="Arial" w:ascii="Arial" w:hAnsi="Arial"/>
                </w:rPr>
                <w:t>http://local.attac.org/attac24/</w:t>
              </w:r>
            </w:hyperlink>
          </w:p>
          <w:p>
            <w:pPr>
              <w:pStyle w:val="Normal1"/>
              <w:spacing w:lineRule="auto" w:line="240" w:before="0" w:after="0"/>
              <w:rPr/>
            </w:pPr>
            <w:hyperlink r:id="rId5" w:tgtFrame="_top">
              <w:r>
                <w:rPr>
                  <w:rStyle w:val="Lienhypertexte"/>
                  <w:rFonts w:cs="Arial" w:ascii="Arial" w:hAnsi="Arial"/>
                </w:rPr>
                <w:t>https://www.facebook.com/attac.perigueux.nontron</w:t>
              </w:r>
            </w:hyperlink>
          </w:p>
        </w:tc>
        <w:tc>
          <w:tcPr>
            <w:tcW w:w="166" w:type="dxa"/>
            <w:tcBorders>
              <w:top w:val="outset" w:sz="2" w:space="0" w:color="000000"/>
              <w:left w:val="outset" w:sz="2" w:space="0" w:color="000000"/>
              <w:bottom w:val="outset" w:sz="2" w:space="0" w:color="000000"/>
              <w:right w:val="outset" w:sz="2" w:space="0" w:color="000000"/>
              <w:insideH w:val="outset" w:sz="2" w:space="0" w:color="000000"/>
              <w:insideV w:val="outset" w:sz="2" w:space="0" w:color="000000"/>
            </w:tcBorders>
            <w:shd w:fill="auto" w:val="clear"/>
            <w:vAlign w:val="center"/>
          </w:tcPr>
          <w:p>
            <w:pPr>
              <w:pStyle w:val="Normal1"/>
              <w:spacing w:lineRule="auto" w:line="240" w:before="0" w:after="0"/>
              <w:rPr/>
            </w:pPr>
            <w:r>
              <w:rPr/>
            </w:r>
          </w:p>
        </w:tc>
        <w:tc>
          <w:tcPr>
            <w:tcW w:w="3062" w:type="dxa"/>
            <w:tcBorders>
              <w:top w:val="outset" w:sz="2" w:space="0" w:color="000000"/>
              <w:left w:val="outset" w:sz="2" w:space="0" w:color="000000"/>
              <w:bottom w:val="outset" w:sz="2" w:space="0" w:color="000000"/>
              <w:right w:val="outset" w:sz="2" w:space="0" w:color="000000"/>
              <w:insideH w:val="outset" w:sz="2" w:space="0" w:color="000000"/>
              <w:insideV w:val="outset" w:sz="2" w:space="0" w:color="000000"/>
            </w:tcBorders>
            <w:shd w:fill="auto" w:val="clear"/>
            <w:vAlign w:val="center"/>
          </w:tcPr>
          <w:p>
            <w:pPr>
              <w:pStyle w:val="Normal1"/>
              <w:spacing w:lineRule="auto" w:line="240" w:before="0" w:after="0"/>
              <w:jc w:val="center"/>
              <w:rPr/>
            </w:pPr>
            <w:r>
              <w:rPr>
                <w:rStyle w:val="Policepardfaut"/>
                <w:rFonts w:cs="Arial" w:ascii="Arial" w:hAnsi="Arial"/>
                <w:b/>
                <w:bCs/>
                <w:i/>
                <w:iCs/>
                <w:kern w:val="2"/>
              </w:rPr>
              <w:t>Il s’agit tout simplement</w:t>
            </w:r>
          </w:p>
          <w:p>
            <w:pPr>
              <w:pStyle w:val="Normal1"/>
              <w:spacing w:lineRule="auto" w:line="240" w:before="0" w:after="0"/>
              <w:jc w:val="center"/>
              <w:rPr/>
            </w:pPr>
            <w:r>
              <w:rPr>
                <w:rStyle w:val="Policepardfaut"/>
                <w:rFonts w:cs="Arial" w:ascii="Arial" w:hAnsi="Arial"/>
                <w:b/>
                <w:bCs/>
                <w:i/>
                <w:iCs/>
              </w:rPr>
              <w:t>de se réapproprier</w:t>
            </w:r>
          </w:p>
          <w:p>
            <w:pPr>
              <w:pStyle w:val="Normal1"/>
              <w:spacing w:lineRule="auto" w:line="240" w:before="0" w:after="0"/>
              <w:jc w:val="center"/>
              <w:rPr/>
            </w:pPr>
            <w:r>
              <w:rPr>
                <w:rStyle w:val="Policepardfaut"/>
                <w:rFonts w:cs="Arial" w:ascii="Arial" w:hAnsi="Arial"/>
                <w:b/>
                <w:bCs/>
                <w:i/>
                <w:iCs/>
              </w:rPr>
              <w:t>ensemble</w:t>
            </w:r>
          </w:p>
          <w:p>
            <w:pPr>
              <w:pStyle w:val="Normal1"/>
              <w:spacing w:lineRule="auto" w:line="240" w:before="0" w:after="0"/>
              <w:jc w:val="center"/>
              <w:rPr/>
            </w:pPr>
            <w:r>
              <w:rPr>
                <w:rStyle w:val="Policepardfaut"/>
                <w:rFonts w:cs="Arial" w:ascii="Arial" w:hAnsi="Arial"/>
                <w:b/>
                <w:bCs/>
                <w:i/>
                <w:iCs/>
              </w:rPr>
              <w:t>l’avenir de notre monde</w:t>
            </w:r>
          </w:p>
        </w:tc>
      </w:tr>
    </w:tbl>
    <w:p>
      <w:pPr>
        <w:pStyle w:val="Normal1"/>
        <w:spacing w:before="0" w:after="0"/>
        <w:rPr>
          <w:vanish/>
        </w:rPr>
      </w:pPr>
      <w:r>
        <w:rPr>
          <w:vanish/>
        </w:rPr>
      </w:r>
    </w:p>
    <w:p>
      <w:pPr>
        <w:pStyle w:val="Normal1"/>
        <w:spacing w:lineRule="auto" w:line="240" w:before="0" w:after="0"/>
        <w:rPr>
          <w:rFonts w:ascii="Arial" w:hAnsi="Arial" w:cs="Arial"/>
          <w:u w:val="single"/>
        </w:rPr>
      </w:pPr>
      <w:r>
        <w:rPr>
          <w:rFonts w:cs="Arial" w:ascii="Arial" w:hAnsi="Arial"/>
          <w:u w:val="single"/>
        </w:rPr>
      </w:r>
    </w:p>
    <w:p>
      <w:pPr>
        <w:pStyle w:val="Normal1"/>
        <w:spacing w:lineRule="auto" w:line="240" w:before="0" w:after="0"/>
        <w:rPr>
          <w:rFonts w:ascii="Arial" w:hAnsi="Arial" w:cs="Arial"/>
          <w:b/>
          <w:b/>
        </w:rPr>
      </w:pPr>
      <w:r>
        <w:rPr>
          <w:rFonts w:cs="Arial" w:ascii="Arial" w:hAnsi="Arial"/>
          <w:b/>
        </w:rPr>
      </w:r>
    </w:p>
    <w:p>
      <w:pPr>
        <w:pStyle w:val="Normal1"/>
        <w:spacing w:lineRule="auto" w:line="240" w:before="0" w:after="0"/>
        <w:rPr>
          <w:rFonts w:ascii="Arial" w:hAnsi="Arial" w:cs="Arial"/>
        </w:rPr>
      </w:pPr>
      <w:r>
        <w:rPr>
          <w:rFonts w:cs="Arial" w:ascii="Arial" w:hAnsi="Arial"/>
        </w:rPr>
      </w:r>
    </w:p>
    <w:p>
      <w:pPr>
        <w:pStyle w:val="Normal1"/>
        <w:spacing w:lineRule="auto" w:line="240" w:before="0" w:after="0"/>
        <w:rPr/>
      </w:pPr>
      <w:r>
        <w:rPr/>
      </w:r>
    </w:p>
    <w:p>
      <w:pPr>
        <w:pStyle w:val="Normal1"/>
        <w:pBdr>
          <w:top w:val="single" w:sz="4" w:space="1" w:color="000000"/>
          <w:left w:val="single" w:sz="4" w:space="4" w:color="000000"/>
          <w:bottom w:val="single" w:sz="4" w:space="1" w:color="000000"/>
          <w:right w:val="single" w:sz="4" w:space="0" w:color="000000"/>
        </w:pBdr>
        <w:shd w:fill="FFFFCC" w:val="clear"/>
        <w:spacing w:lineRule="auto" w:line="240" w:before="0" w:after="0"/>
        <w:jc w:val="center"/>
        <w:rPr>
          <w:rFonts w:ascii="Arial" w:hAnsi="Arial" w:cs="Arial"/>
          <w:b/>
          <w:b/>
          <w:bCs/>
          <w:color w:val="C00000"/>
          <w:sz w:val="28"/>
          <w:szCs w:val="28"/>
        </w:rPr>
      </w:pPr>
      <w:r>
        <w:rPr>
          <w:rFonts w:cs="Arial" w:ascii="Arial" w:hAnsi="Arial"/>
          <w:b/>
          <w:bCs/>
          <w:color w:val="C00000"/>
          <w:sz w:val="28"/>
          <w:szCs w:val="28"/>
        </w:rPr>
      </w:r>
    </w:p>
    <w:p>
      <w:pPr>
        <w:pStyle w:val="Normal1"/>
        <w:pBdr>
          <w:top w:val="single" w:sz="4" w:space="1" w:color="000000"/>
          <w:left w:val="single" w:sz="4" w:space="4" w:color="000000"/>
          <w:bottom w:val="single" w:sz="4" w:space="1" w:color="000000"/>
          <w:right w:val="single" w:sz="4" w:space="0" w:color="000000"/>
        </w:pBdr>
        <w:shd w:fill="FFFFCC" w:val="clear"/>
        <w:spacing w:lineRule="auto" w:line="240" w:before="0" w:after="0"/>
        <w:jc w:val="center"/>
        <w:rPr/>
      </w:pPr>
      <w:r>
        <w:rPr>
          <w:rStyle w:val="Policepardfaut"/>
          <w:rFonts w:cs="Arial" w:ascii="Arial" w:hAnsi="Arial"/>
          <w:b/>
          <w:bCs/>
          <w:color w:val="C00000"/>
          <w:sz w:val="28"/>
          <w:szCs w:val="28"/>
        </w:rPr>
        <w:t>Compte rendu de l’assemblée générale d</w:t>
      </w:r>
      <w:r>
        <w:rPr>
          <w:rStyle w:val="Policepardfaut"/>
          <w:rFonts w:cs="Arial" w:ascii="Arial" w:hAnsi="Arial"/>
          <w:b/>
          <w:color w:val="C00000"/>
          <w:sz w:val="28"/>
          <w:szCs w:val="28"/>
        </w:rPr>
        <w:t>u</w:t>
      </w:r>
      <w:r>
        <w:rPr>
          <w:rStyle w:val="Policepardfaut"/>
          <w:rFonts w:cs="Arial" w:ascii="Arial" w:hAnsi="Arial"/>
          <w:color w:val="C00000"/>
          <w:sz w:val="28"/>
          <w:szCs w:val="28"/>
        </w:rPr>
        <w:t xml:space="preserve"> </w:t>
      </w:r>
      <w:r>
        <w:rPr>
          <w:rStyle w:val="Policepardfaut"/>
          <w:rFonts w:cs="Arial" w:ascii="Arial" w:hAnsi="Arial"/>
          <w:b/>
          <w:color w:val="C00000"/>
          <w:sz w:val="28"/>
          <w:szCs w:val="28"/>
        </w:rPr>
        <w:t>vendredi 26 avril</w:t>
      </w:r>
      <w:r>
        <w:rPr>
          <w:rStyle w:val="Policepardfaut"/>
          <w:rFonts w:cs="Arial" w:ascii="Arial" w:hAnsi="Arial"/>
          <w:b/>
          <w:bCs/>
          <w:color w:val="C00000"/>
          <w:sz w:val="28"/>
          <w:szCs w:val="28"/>
        </w:rPr>
        <w:t xml:space="preserve"> 2019</w:t>
      </w:r>
    </w:p>
    <w:p>
      <w:pPr>
        <w:pStyle w:val="Normal1"/>
        <w:pBdr>
          <w:top w:val="single" w:sz="4" w:space="1" w:color="000000"/>
          <w:left w:val="single" w:sz="4" w:space="4" w:color="000000"/>
          <w:bottom w:val="single" w:sz="4" w:space="1" w:color="000000"/>
          <w:right w:val="single" w:sz="4" w:space="0" w:color="000000"/>
        </w:pBdr>
        <w:shd w:fill="FFFFCC" w:val="clear"/>
        <w:spacing w:lineRule="auto" w:line="240" w:before="0" w:after="0"/>
        <w:jc w:val="center"/>
        <w:rPr/>
      </w:pPr>
      <w:r>
        <w:rPr/>
      </w:r>
    </w:p>
    <w:p>
      <w:pPr>
        <w:pStyle w:val="Normal1"/>
        <w:spacing w:lineRule="auto" w:line="240" w:before="0" w:after="0"/>
        <w:rPr>
          <w:rFonts w:ascii="Arial" w:hAnsi="Arial" w:cs="Arial"/>
          <w:b/>
          <w:b/>
          <w:color w:val="C00000"/>
          <w:sz w:val="24"/>
          <w:szCs w:val="24"/>
        </w:rPr>
      </w:pPr>
      <w:r>
        <w:rPr>
          <w:rFonts w:cs="Arial" w:ascii="Arial" w:hAnsi="Arial"/>
          <w:b/>
          <w:color w:val="C00000"/>
          <w:sz w:val="24"/>
          <w:szCs w:val="24"/>
        </w:rPr>
      </w:r>
    </w:p>
    <w:p>
      <w:pPr>
        <w:pStyle w:val="Normal1"/>
        <w:spacing w:lineRule="auto" w:line="240" w:before="0" w:after="0"/>
        <w:rPr>
          <w:rFonts w:ascii="Arial" w:hAnsi="Arial" w:cs="Arial"/>
          <w:b/>
          <w:b/>
        </w:rPr>
      </w:pPr>
      <w:r>
        <w:rPr>
          <w:rFonts w:cs="Arial" w:ascii="Arial" w:hAnsi="Arial"/>
          <w:b/>
        </w:rPr>
      </w:r>
    </w:p>
    <w:p>
      <w:pPr>
        <w:pStyle w:val="Normal1"/>
        <w:spacing w:lineRule="auto" w:line="240" w:before="0" w:after="0"/>
        <w:rPr>
          <w:rFonts w:ascii="Arial" w:hAnsi="Arial" w:cs="Arial"/>
          <w:b/>
          <w:b/>
        </w:rPr>
      </w:pPr>
      <w:r>
        <w:rPr>
          <w:rFonts w:cs="Arial" w:ascii="Arial" w:hAnsi="Arial"/>
          <w:b/>
        </w:rPr>
      </w:r>
    </w:p>
    <w:p>
      <w:pPr>
        <w:pStyle w:val="Normal1"/>
        <w:spacing w:lineRule="auto" w:line="240" w:before="0" w:after="0"/>
        <w:rPr>
          <w:rFonts w:ascii="Arial" w:hAnsi="Arial" w:cs="Arial"/>
          <w:b/>
          <w:b/>
        </w:rPr>
      </w:pPr>
      <w:r>
        <w:rPr>
          <w:rFonts w:cs="Arial" w:ascii="Arial" w:hAnsi="Arial"/>
          <w:b/>
        </w:rPr>
        <w:t>Cette assemblée du comité Périgueux-Nontron a réuni une trentaine de personnes.</w:t>
      </w:r>
    </w:p>
    <w:p>
      <w:pPr>
        <w:pStyle w:val="Normal1"/>
        <w:spacing w:lineRule="auto" w:line="240" w:before="0" w:after="0"/>
        <w:rPr>
          <w:rFonts w:ascii="Arial" w:hAnsi="Arial" w:cs="Arial"/>
          <w:b/>
          <w:b/>
          <w:color w:val="C00000"/>
          <w:sz w:val="24"/>
          <w:szCs w:val="24"/>
        </w:rPr>
      </w:pPr>
      <w:r>
        <w:rPr>
          <w:rFonts w:cs="Arial" w:ascii="Arial" w:hAnsi="Arial"/>
          <w:b/>
          <w:color w:val="C00000"/>
          <w:sz w:val="24"/>
          <w:szCs w:val="24"/>
        </w:rPr>
      </w:r>
    </w:p>
    <w:p>
      <w:pPr>
        <w:pStyle w:val="Normal1"/>
        <w:spacing w:lineRule="auto" w:line="240" w:before="0" w:after="0"/>
        <w:rPr>
          <w:rFonts w:ascii="Arial" w:hAnsi="Arial" w:cs="Arial"/>
          <w:b/>
          <w:b/>
          <w:color w:val="C00000"/>
          <w:sz w:val="24"/>
          <w:szCs w:val="24"/>
        </w:rPr>
      </w:pPr>
      <w:r>
        <w:rPr>
          <w:rFonts w:cs="Arial" w:ascii="Arial" w:hAnsi="Arial"/>
          <w:b/>
          <w:color w:val="C00000"/>
          <w:sz w:val="24"/>
          <w:szCs w:val="24"/>
        </w:rPr>
        <w:t>1 / Adhésion aux comités locaux</w:t>
      </w:r>
    </w:p>
    <w:p>
      <w:pPr>
        <w:pStyle w:val="Normal1"/>
        <w:spacing w:lineRule="auto" w:line="240" w:before="0" w:after="0"/>
        <w:rPr/>
      </w:pPr>
      <w:r>
        <w:rPr/>
      </w:r>
    </w:p>
    <w:p>
      <w:pPr>
        <w:pStyle w:val="Normal1"/>
        <w:spacing w:lineRule="auto" w:line="240" w:before="0" w:after="0"/>
        <w:rPr/>
      </w:pPr>
      <w:r>
        <w:rPr>
          <w:rStyle w:val="Policepardfaut"/>
          <w:rFonts w:cs="Arial" w:ascii="Arial" w:hAnsi="Arial"/>
        </w:rPr>
        <w:t>L’association Attac compte 86 adhérents en Dordogne au 1</w:t>
      </w:r>
      <w:r>
        <w:rPr>
          <w:rStyle w:val="Policepardfaut"/>
          <w:rFonts w:cs="Arial" w:ascii="Arial" w:hAnsi="Arial"/>
          <w:position w:val="22"/>
          <w:sz w:val="14"/>
        </w:rPr>
        <w:t>er</w:t>
      </w:r>
      <w:r>
        <w:rPr>
          <w:rStyle w:val="Policepardfaut"/>
          <w:rFonts w:cs="Arial" w:ascii="Arial" w:hAnsi="Arial"/>
        </w:rPr>
        <w:t xml:space="preserve"> janvier 2019 : 49 adhérents au comité local de Périgueux, 22 au comité local de Bergerac et 15 en dehors de ces deux comités organisés.</w:t>
      </w:r>
    </w:p>
    <w:p>
      <w:pPr>
        <w:pStyle w:val="Normal1"/>
        <w:spacing w:lineRule="auto" w:line="240" w:before="0" w:after="0"/>
        <w:rPr>
          <w:rFonts w:ascii="Arial" w:hAnsi="Arial" w:cs="Arial"/>
        </w:rPr>
      </w:pPr>
      <w:r>
        <w:rPr>
          <w:rFonts w:cs="Arial" w:ascii="Arial" w:hAnsi="Arial"/>
        </w:rPr>
      </w:r>
    </w:p>
    <w:p>
      <w:pPr>
        <w:pStyle w:val="Normal1"/>
        <w:spacing w:lineRule="auto" w:line="240" w:before="0" w:after="0"/>
        <w:rPr>
          <w:rFonts w:ascii="Arial" w:hAnsi="Arial" w:cs="Arial"/>
        </w:rPr>
      </w:pPr>
      <w:r>
        <w:rPr>
          <w:rFonts w:cs="Arial" w:ascii="Arial" w:hAnsi="Arial"/>
        </w:rPr>
        <w:t>Rappelons que notre organisation altermondialiste, présente dans une quarantaine de pays, comprend environ 10 000 membres en France.</w:t>
      </w:r>
    </w:p>
    <w:p>
      <w:pPr>
        <w:pStyle w:val="Normal1"/>
        <w:spacing w:lineRule="auto" w:line="240" w:before="0" w:after="0"/>
        <w:rPr>
          <w:rFonts w:ascii="Arial" w:hAnsi="Arial" w:cs="Arial"/>
        </w:rPr>
      </w:pPr>
      <w:r>
        <w:rPr>
          <w:rFonts w:cs="Arial" w:ascii="Arial" w:hAnsi="Arial"/>
        </w:rPr>
        <w:t xml:space="preserve"> </w:t>
      </w:r>
    </w:p>
    <w:p>
      <w:pPr>
        <w:pStyle w:val="Normal1"/>
        <w:spacing w:lineRule="auto" w:line="240" w:before="0" w:after="0"/>
        <w:rPr>
          <w:rFonts w:ascii="Arial" w:hAnsi="Arial" w:cs="Arial"/>
          <w:b/>
          <w:b/>
          <w:color w:val="C00000"/>
          <w:sz w:val="24"/>
          <w:szCs w:val="24"/>
        </w:rPr>
      </w:pPr>
      <w:r>
        <w:rPr>
          <w:rFonts w:cs="Arial" w:ascii="Arial" w:hAnsi="Arial"/>
          <w:b/>
          <w:color w:val="C00000"/>
          <w:sz w:val="24"/>
          <w:szCs w:val="24"/>
        </w:rPr>
        <w:t>2 / Rapport financier</w:t>
      </w:r>
    </w:p>
    <w:p>
      <w:pPr>
        <w:pStyle w:val="Normal1"/>
        <w:spacing w:lineRule="auto" w:line="240" w:before="0" w:after="0"/>
        <w:rPr>
          <w:rFonts w:ascii="Arial" w:hAnsi="Arial" w:cs="Arial"/>
          <w:b/>
          <w:b/>
        </w:rPr>
      </w:pPr>
      <w:r>
        <w:rPr>
          <w:rFonts w:cs="Arial" w:ascii="Arial" w:hAnsi="Arial"/>
          <w:b/>
        </w:rPr>
      </w:r>
    </w:p>
    <w:p>
      <w:pPr>
        <w:pStyle w:val="Normal1"/>
        <w:rPr/>
      </w:pPr>
      <w:r>
        <w:rPr>
          <w:rStyle w:val="Policepardfaut"/>
          <w:rFonts w:cs="Arial" w:ascii="Arial" w:hAnsi="Arial"/>
        </w:rPr>
        <w:t>Notre comité disposait au 1</w:t>
      </w:r>
      <w:r>
        <w:rPr>
          <w:rStyle w:val="Policepardfaut"/>
          <w:rFonts w:cs="Arial" w:ascii="Arial" w:hAnsi="Arial"/>
          <w:position w:val="22"/>
          <w:sz w:val="14"/>
        </w:rPr>
        <w:t>er</w:t>
      </w:r>
      <w:r>
        <w:rPr>
          <w:rStyle w:val="Policepardfaut"/>
          <w:rFonts w:cs="Arial" w:ascii="Arial" w:hAnsi="Arial"/>
        </w:rPr>
        <w:t xml:space="preserve"> janvier 2019 d’un crédit bancaire de 5 118,20 € (banque : Crédit mutuel du Sud-Ouest) et d’une somme de 526,98 € en caisse, ce qui lui donne la possibilité d’animer ou soutenir plusieurs actions.</w:t>
      </w:r>
    </w:p>
    <w:p>
      <w:pPr>
        <w:pStyle w:val="Normal1"/>
        <w:rPr/>
      </w:pPr>
      <w:r>
        <w:rPr>
          <w:rStyle w:val="Policepardfaut"/>
          <w:rFonts w:cs="Arial" w:ascii="Arial" w:hAnsi="Arial"/>
        </w:rPr>
        <w:t>Notre comité gère également le compte départemental (à répartir chaque année entre Périgueux et Bergerac) qui disposait au 1</w:t>
      </w:r>
      <w:r>
        <w:rPr>
          <w:rStyle w:val="Policepardfaut"/>
          <w:rFonts w:cs="Arial" w:ascii="Arial" w:hAnsi="Arial"/>
          <w:position w:val="22"/>
          <w:sz w:val="14"/>
        </w:rPr>
        <w:t>er</w:t>
      </w:r>
      <w:r>
        <w:rPr>
          <w:rStyle w:val="Policepardfaut"/>
          <w:rFonts w:cs="Arial" w:ascii="Arial" w:hAnsi="Arial"/>
        </w:rPr>
        <w:t xml:space="preserve"> janvier 2019 d’un crédit de 1 924,12 €</w:t>
      </w:r>
    </w:p>
    <w:p>
      <w:pPr>
        <w:pStyle w:val="Normal1"/>
        <w:rPr/>
      </w:pPr>
      <w:r>
        <w:rPr>
          <w:rStyle w:val="Policepardfaut"/>
          <w:rFonts w:cs="Arial" w:ascii="Arial" w:hAnsi="Arial"/>
        </w:rPr>
        <w:t xml:space="preserve">Ce rapport détaillé peut être consulté sur le site d’Attac Dordogne : </w:t>
      </w:r>
      <w:hyperlink r:id="rId6" w:tgtFrame="_top">
        <w:r>
          <w:rPr>
            <w:rStyle w:val="Lienhypertexte"/>
            <w:rFonts w:cs="Arial" w:ascii="Arial" w:hAnsi="Arial"/>
            <w:u w:val="none"/>
          </w:rPr>
          <w:t>http://local.attac.or</w:t>
        </w:r>
        <w:bookmarkStart w:id="0" w:name="_Hlt7872900"/>
        <w:r>
          <w:rPr>
            <w:rStyle w:val="Lienhypertexte"/>
            <w:rFonts w:cs="Arial" w:ascii="Arial" w:hAnsi="Arial"/>
            <w:u w:val="none"/>
          </w:rPr>
          <w:t>g</w:t>
        </w:r>
        <w:bookmarkEnd w:id="0"/>
        <w:r>
          <w:rPr>
            <w:rStyle w:val="Lienhypertexte"/>
            <w:rFonts w:cs="Arial" w:ascii="Arial" w:hAnsi="Arial"/>
            <w:u w:val="none"/>
          </w:rPr>
          <w:t>/attac24/</w:t>
        </w:r>
      </w:hyperlink>
    </w:p>
    <w:p>
      <w:pPr>
        <w:pStyle w:val="Normal1"/>
        <w:tabs>
          <w:tab w:val="left" w:pos="9498" w:leader="none"/>
          <w:tab w:val="left" w:pos="9639" w:leader="none"/>
        </w:tabs>
        <w:spacing w:lineRule="auto" w:line="240" w:before="0" w:after="0"/>
        <w:ind w:right="-711" w:hanging="0"/>
        <w:rPr>
          <w:rFonts w:ascii="Arial" w:hAnsi="Arial" w:cs="Arial"/>
          <w:b/>
          <w:b/>
          <w:color w:val="C00000"/>
          <w:sz w:val="24"/>
          <w:szCs w:val="24"/>
        </w:rPr>
      </w:pPr>
      <w:r>
        <w:rPr>
          <w:rFonts w:cs="Arial" w:ascii="Arial" w:hAnsi="Arial"/>
          <w:b/>
          <w:color w:val="C00000"/>
          <w:sz w:val="24"/>
          <w:szCs w:val="24"/>
        </w:rPr>
        <w:t>3 / Rapport d’activité</w:t>
      </w:r>
    </w:p>
    <w:p>
      <w:pPr>
        <w:pStyle w:val="Normal1"/>
        <w:tabs>
          <w:tab w:val="left" w:pos="9498" w:leader="none"/>
          <w:tab w:val="left" w:pos="9639" w:leader="none"/>
        </w:tabs>
        <w:spacing w:lineRule="auto" w:line="240" w:before="0" w:after="0"/>
        <w:ind w:right="-711" w:hanging="0"/>
        <w:rPr>
          <w:rFonts w:ascii="Arial" w:hAnsi="Arial" w:cs="Arial"/>
        </w:rPr>
      </w:pPr>
      <w:r>
        <w:rPr>
          <w:rFonts w:cs="Arial" w:ascii="Arial" w:hAnsi="Arial"/>
        </w:rPr>
      </w:r>
    </w:p>
    <w:p>
      <w:pPr>
        <w:pStyle w:val="Normal1"/>
        <w:tabs>
          <w:tab w:val="left" w:pos="9498" w:leader="none"/>
          <w:tab w:val="left" w:pos="9639" w:leader="none"/>
        </w:tabs>
        <w:spacing w:lineRule="auto" w:line="240" w:before="0" w:after="0"/>
        <w:ind w:right="-711" w:hanging="0"/>
        <w:rPr>
          <w:rFonts w:ascii="Arial" w:hAnsi="Arial" w:cs="Arial"/>
        </w:rPr>
      </w:pPr>
      <w:r>
        <w:rPr>
          <w:rFonts w:cs="Arial" w:ascii="Arial" w:hAnsi="Arial"/>
        </w:rPr>
        <w:t>Nous en retiendrons quelques éléments importants, le rapport détaillé pouvant être consulté également sur le site d’Attac Dordogne.</w:t>
      </w:r>
    </w:p>
    <w:p>
      <w:pPr>
        <w:pStyle w:val="Normal1"/>
        <w:tabs>
          <w:tab w:val="left" w:pos="9498" w:leader="none"/>
          <w:tab w:val="left" w:pos="9639" w:leader="none"/>
        </w:tabs>
        <w:spacing w:lineRule="auto" w:line="240" w:before="0" w:after="0"/>
        <w:ind w:right="-711" w:hanging="0"/>
        <w:rPr>
          <w:rFonts w:ascii="Arial" w:hAnsi="Arial" w:cs="Arial"/>
        </w:rPr>
      </w:pPr>
      <w:r>
        <w:rPr>
          <w:rFonts w:cs="Arial" w:ascii="Arial" w:hAnsi="Arial"/>
        </w:rPr>
      </w:r>
    </w:p>
    <w:p>
      <w:pPr>
        <w:pStyle w:val="Normal1"/>
        <w:tabs>
          <w:tab w:val="left" w:pos="9498" w:leader="none"/>
          <w:tab w:val="left" w:pos="9639" w:leader="none"/>
        </w:tabs>
        <w:spacing w:lineRule="auto" w:line="240" w:before="0" w:after="0"/>
        <w:ind w:right="-711" w:hanging="0"/>
        <w:rPr/>
      </w:pPr>
      <w:r>
        <w:rPr>
          <w:rStyle w:val="Policepardfaut"/>
          <w:rFonts w:cs="Arial" w:ascii="Arial" w:hAnsi="Arial"/>
        </w:rPr>
        <w:t xml:space="preserve">Notre comité poursuit de façon active son partenariat avec Cinécinéma de Périgueux ce qui a permis la projection avec débat des films suivants : « Human flow » </w:t>
      </w:r>
      <w:r>
        <w:rPr>
          <w:rStyle w:val="St1"/>
          <w:rFonts w:cs="Arial" w:ascii="Arial" w:hAnsi="Arial"/>
        </w:rPr>
        <w:t>de Ai Weiwei</w:t>
      </w:r>
      <w:r>
        <w:rPr>
          <w:rStyle w:val="Policepardfaut"/>
          <w:rFonts w:cs="Arial" w:ascii="Arial" w:hAnsi="Arial"/>
        </w:rPr>
        <w:t xml:space="preserve"> le 5 mai 2018, « Libre » de Michel Toesca avec la participation de Cédric Herrou le 9 octobre 2018, « Tout ce qu’il me reste de la révolution » de Judith Davis le 17 janvier 2019, « J’veux du soleil » (également présenté à Nontron) de François Ruffin et Gilles Perret avec la participation de ce dernier le 5 mars 2019, « Depuis Mediapart » avec la réalisatrice </w:t>
      </w:r>
      <w:r>
        <w:rPr>
          <w:rStyle w:val="St1"/>
          <w:rFonts w:cs="Arial" w:ascii="Arial" w:hAnsi="Arial"/>
        </w:rPr>
        <w:t xml:space="preserve">Naruna Kaplan de Macedo </w:t>
      </w:r>
      <w:r>
        <w:rPr>
          <w:rStyle w:val="Policepardfaut"/>
          <w:rFonts w:cs="Arial" w:ascii="Arial" w:hAnsi="Arial"/>
        </w:rPr>
        <w:t>le 17 avril 2019.</w:t>
      </w:r>
    </w:p>
    <w:p>
      <w:pPr>
        <w:pStyle w:val="Normal1"/>
        <w:tabs>
          <w:tab w:val="left" w:pos="9498" w:leader="none"/>
          <w:tab w:val="left" w:pos="9639" w:leader="none"/>
        </w:tabs>
        <w:spacing w:lineRule="auto" w:line="240" w:before="0" w:after="0"/>
        <w:ind w:right="-711" w:hanging="0"/>
        <w:rPr>
          <w:rFonts w:ascii="Arial" w:hAnsi="Arial" w:cs="Arial"/>
        </w:rPr>
      </w:pPr>
      <w:r>
        <w:rPr>
          <w:rFonts w:cs="Arial" w:ascii="Arial" w:hAnsi="Arial"/>
        </w:rPr>
        <w:t xml:space="preserve">  </w:t>
      </w:r>
    </w:p>
    <w:p>
      <w:pPr>
        <w:pStyle w:val="Normal1"/>
        <w:tabs>
          <w:tab w:val="left" w:pos="9498" w:leader="none"/>
          <w:tab w:val="left" w:pos="9639" w:leader="none"/>
        </w:tabs>
        <w:spacing w:lineRule="auto" w:line="240" w:before="0" w:after="0"/>
        <w:ind w:right="-711" w:hanging="0"/>
        <w:rPr>
          <w:rFonts w:ascii="Arial" w:hAnsi="Arial" w:cs="Arial"/>
        </w:rPr>
      </w:pPr>
      <w:r>
        <w:rPr>
          <w:rFonts w:cs="Arial" w:ascii="Arial" w:hAnsi="Arial"/>
        </w:rPr>
        <w:t>Notre comité a organisé la conférence gesticulée « Chroniques d’une ex-banquière » d’Aline Fares le 9 novembre 2018 sur le fonctionnement des banques.</w:t>
      </w:r>
    </w:p>
    <w:p>
      <w:pPr>
        <w:pStyle w:val="Normal1"/>
        <w:tabs>
          <w:tab w:val="left" w:pos="9498" w:leader="none"/>
          <w:tab w:val="left" w:pos="9639" w:leader="none"/>
        </w:tabs>
        <w:spacing w:lineRule="auto" w:line="240" w:before="0" w:after="0"/>
        <w:ind w:right="-711" w:hanging="0"/>
        <w:rPr>
          <w:rFonts w:ascii="Arial" w:hAnsi="Arial" w:cs="Arial"/>
          <w:b/>
          <w:b/>
        </w:rPr>
      </w:pPr>
      <w:r>
        <w:rPr>
          <w:rFonts w:cs="Arial" w:ascii="Arial" w:hAnsi="Arial"/>
          <w:b/>
        </w:rPr>
      </w:r>
    </w:p>
    <w:p>
      <w:pPr>
        <w:pStyle w:val="Normal1"/>
        <w:spacing w:lineRule="auto" w:line="240" w:before="0" w:after="0"/>
        <w:rPr>
          <w:rFonts w:ascii="Arial" w:hAnsi="Arial" w:cs="Arial"/>
        </w:rPr>
      </w:pPr>
      <w:r>
        <w:rPr>
          <w:rFonts w:cs="Arial" w:ascii="Arial" w:hAnsi="Arial"/>
        </w:rPr>
        <w:t>Notre comité a participé au soutien de différents moments militants : grève mondiale des jeunes, soutien à RESF (théâtre au Palace à périgueux, marche aux flambeaux), fête des possibles à l’écocentre de Saint-Pierre-de-Frugie, fête de la Confédération paysanne, soutien à la résistance à Notre-Dame-des-Landes.</w:t>
      </w:r>
    </w:p>
    <w:p>
      <w:pPr>
        <w:pStyle w:val="Normal1"/>
        <w:spacing w:lineRule="auto" w:line="240" w:before="0" w:after="0"/>
        <w:rPr>
          <w:rFonts w:ascii="Arial" w:hAnsi="Arial" w:cs="Arial"/>
        </w:rPr>
      </w:pPr>
      <w:r>
        <w:rPr>
          <w:rFonts w:cs="Arial" w:ascii="Arial" w:hAnsi="Arial"/>
        </w:rPr>
      </w:r>
    </w:p>
    <w:p>
      <w:pPr>
        <w:pStyle w:val="Normal1"/>
        <w:spacing w:lineRule="auto" w:line="240" w:before="0" w:after="0"/>
        <w:rPr>
          <w:rFonts w:ascii="Arial" w:hAnsi="Arial" w:cs="Arial"/>
        </w:rPr>
      </w:pPr>
      <w:r>
        <w:rPr>
          <w:rFonts w:cs="Arial" w:ascii="Arial" w:hAnsi="Arial"/>
        </w:rPr>
        <w:t>Il a poursuivi ses propres actions : interpellation des parlementaires contre les accords de libre-échange (TAFTA, CETA), participation à Marseille au rassemblement pour les 20 ans d’Attac, soutien le 6 février 2018 au tribunal de Carpentras de notre militante Nicole Briand inculpée pour sa participation à l’action des faucheurs de chaises, participation au mouvement des Gilets jaunes.</w:t>
      </w:r>
    </w:p>
    <w:p>
      <w:pPr>
        <w:pStyle w:val="Normal1"/>
        <w:spacing w:lineRule="auto" w:line="240" w:before="0" w:after="0"/>
        <w:rPr>
          <w:rFonts w:ascii="Arial" w:hAnsi="Arial" w:cs="Arial"/>
        </w:rPr>
      </w:pPr>
      <w:r>
        <w:rPr>
          <w:rFonts w:cs="Arial" w:ascii="Arial" w:hAnsi="Arial"/>
        </w:rPr>
      </w:r>
    </w:p>
    <w:p>
      <w:pPr>
        <w:pStyle w:val="Normal1"/>
        <w:spacing w:lineRule="auto" w:line="240" w:before="0" w:after="0"/>
        <w:rPr/>
      </w:pPr>
      <w:r>
        <w:rPr>
          <w:rStyle w:val="Policepardfaut"/>
          <w:rFonts w:cs="Arial" w:ascii="Arial" w:hAnsi="Arial"/>
        </w:rPr>
        <w:t>Nous vous proposons à ce sujet de signer la pétition de soutien à Geneviève Legay, porte-parole d’Attac 06, grièvement blessée</w:t>
      </w:r>
      <w:r>
        <w:rPr>
          <w:rStyle w:val="Policepardfaut"/>
          <w:rFonts w:ascii="AkkuratStd" w:hAnsi="AkkuratStd"/>
          <w:color w:val="231F20"/>
        </w:rPr>
        <w:t xml:space="preserve"> </w:t>
      </w:r>
      <w:r>
        <w:rPr>
          <w:rStyle w:val="Policepardfaut"/>
          <w:rFonts w:cs="Arial" w:ascii="Arial" w:hAnsi="Arial"/>
        </w:rPr>
        <w:t>le 23 mars par une charge policière lors de l’acte 19 des gilets jaunes à Nice et de dénoncer à ce sujet les mensonges du procureur de la République de Nice, du ministre de l’Intérieur et du président Macron.</w:t>
      </w:r>
    </w:p>
    <w:p>
      <w:pPr>
        <w:pStyle w:val="Normal1"/>
        <w:spacing w:lineRule="auto" w:line="240" w:before="0" w:after="0"/>
        <w:rPr/>
      </w:pPr>
      <w:r>
        <w:rPr>
          <w:rStyle w:val="Lev"/>
          <w:rFonts w:cs="Arial" w:ascii="Arial" w:hAnsi="Arial"/>
          <w:b w:val="false"/>
          <w:color w:val="231F20"/>
        </w:rPr>
        <w:t>Vous pouvez utiliser le lien suivant :</w:t>
      </w:r>
      <w:r>
        <w:rPr>
          <w:rStyle w:val="Lev"/>
          <w:rFonts w:cs="Arial" w:ascii="Arial" w:hAnsi="Arial"/>
          <w:color w:val="231F20"/>
        </w:rPr>
        <w:t xml:space="preserve"> « </w:t>
      </w:r>
      <w:hyperlink r:id="rId7" w:tgtFrame="_top">
        <w:r>
          <w:rPr>
            <w:rStyle w:val="Lienhypertexte"/>
            <w:rFonts w:cs="Arial" w:ascii="Arial" w:hAnsi="Arial"/>
            <w:b/>
            <w:bCs/>
            <w:u w:val="none"/>
          </w:rPr>
          <w:t>Signez l’appel pour dé</w:t>
        </w:r>
        <w:bookmarkStart w:id="1" w:name="_Hlt7872623"/>
        <w:bookmarkStart w:id="2" w:name="_Hlt7872622"/>
        <w:r>
          <w:rPr>
            <w:rStyle w:val="Lienhypertexte"/>
            <w:rFonts w:cs="Arial" w:ascii="Arial" w:hAnsi="Arial"/>
            <w:b/>
            <w:bCs/>
            <w:u w:val="none"/>
          </w:rPr>
          <w:t>f</w:t>
        </w:r>
        <w:bookmarkEnd w:id="1"/>
        <w:bookmarkEnd w:id="2"/>
        <w:r>
          <w:rPr>
            <w:rStyle w:val="Lienhypertexte"/>
            <w:rFonts w:cs="Arial" w:ascii="Arial" w:hAnsi="Arial"/>
            <w:b/>
            <w:bCs/>
            <w:u w:val="none"/>
          </w:rPr>
          <w:t>endre la sagesse de Geneviève Legay</w:t>
        </w:r>
      </w:hyperlink>
      <w:r>
        <w:rPr>
          <w:rStyle w:val="Lev"/>
          <w:rFonts w:cs="Arial" w:ascii="Arial" w:hAnsi="Arial"/>
          <w:color w:val="231F20"/>
        </w:rPr>
        <w:t> »</w:t>
      </w:r>
    </w:p>
    <w:p>
      <w:pPr>
        <w:pStyle w:val="Normal1"/>
        <w:spacing w:lineRule="auto" w:line="240" w:before="0" w:after="0"/>
        <w:rPr>
          <w:rFonts w:ascii="Arial" w:hAnsi="Arial" w:cs="Arial"/>
          <w:b/>
          <w:b/>
          <w:color w:val="C00000"/>
          <w:sz w:val="24"/>
          <w:szCs w:val="24"/>
        </w:rPr>
      </w:pPr>
      <w:r>
        <w:rPr>
          <w:rFonts w:cs="Arial" w:ascii="Arial" w:hAnsi="Arial"/>
          <w:b/>
          <w:color w:val="C00000"/>
          <w:sz w:val="24"/>
          <w:szCs w:val="24"/>
        </w:rPr>
      </w:r>
    </w:p>
    <w:p>
      <w:pPr>
        <w:pStyle w:val="Normal1"/>
        <w:spacing w:lineRule="auto" w:line="240" w:before="0" w:after="0"/>
        <w:rPr>
          <w:rFonts w:ascii="Arial" w:hAnsi="Arial" w:cs="Arial"/>
          <w:b/>
          <w:b/>
          <w:color w:val="C00000"/>
          <w:sz w:val="24"/>
          <w:szCs w:val="24"/>
        </w:rPr>
      </w:pPr>
      <w:r>
        <w:rPr>
          <w:rFonts w:cs="Arial" w:ascii="Arial" w:hAnsi="Arial"/>
          <w:b/>
          <w:color w:val="C00000"/>
          <w:sz w:val="24"/>
          <w:szCs w:val="24"/>
        </w:rPr>
      </w:r>
    </w:p>
    <w:p>
      <w:pPr>
        <w:pStyle w:val="Normal1"/>
        <w:spacing w:lineRule="auto" w:line="240" w:before="0" w:after="0"/>
        <w:rPr>
          <w:rFonts w:ascii="Arial" w:hAnsi="Arial" w:cs="Arial"/>
          <w:b/>
          <w:b/>
          <w:color w:val="C00000"/>
          <w:sz w:val="24"/>
          <w:szCs w:val="24"/>
        </w:rPr>
      </w:pPr>
      <w:r>
        <w:rPr>
          <w:rFonts w:cs="Arial" w:ascii="Arial" w:hAnsi="Arial"/>
          <w:b/>
          <w:color w:val="C00000"/>
          <w:sz w:val="24"/>
          <w:szCs w:val="24"/>
        </w:rPr>
        <w:t>4 / Election au conseil d’administration</w:t>
      </w:r>
    </w:p>
    <w:p>
      <w:pPr>
        <w:pStyle w:val="Normal1"/>
        <w:spacing w:lineRule="auto" w:line="240" w:before="0" w:after="0"/>
        <w:rPr>
          <w:rFonts w:ascii="Arial" w:hAnsi="Arial" w:cs="Arial"/>
          <w:sz w:val="24"/>
          <w:szCs w:val="24"/>
        </w:rPr>
      </w:pPr>
      <w:r>
        <w:rPr>
          <w:rFonts w:cs="Arial" w:ascii="Arial" w:hAnsi="Arial"/>
          <w:sz w:val="24"/>
          <w:szCs w:val="24"/>
        </w:rPr>
      </w:r>
    </w:p>
    <w:p>
      <w:pPr>
        <w:pStyle w:val="Normal1"/>
        <w:spacing w:lineRule="auto" w:line="240" w:before="0" w:after="0"/>
        <w:rPr>
          <w:rFonts w:ascii="Arial" w:hAnsi="Arial" w:cs="Arial"/>
        </w:rPr>
      </w:pPr>
      <w:r>
        <w:rPr>
          <w:rFonts w:cs="Arial" w:ascii="Arial" w:hAnsi="Arial"/>
        </w:rPr>
        <w:t>Le conseil actuel est maintenu, aucune candidature ne s’étant manifestée lors de l’assemblée générale  pour le compléter.</w:t>
      </w:r>
    </w:p>
    <w:p>
      <w:pPr>
        <w:pStyle w:val="Normal1"/>
        <w:spacing w:lineRule="auto" w:line="240" w:before="0" w:after="0"/>
        <w:rPr>
          <w:rFonts w:ascii="Arial" w:hAnsi="Arial" w:cs="Arial"/>
        </w:rPr>
      </w:pPr>
      <w:r>
        <w:rPr>
          <w:rFonts w:cs="Arial" w:ascii="Arial" w:hAnsi="Arial"/>
        </w:rPr>
        <w:t>Il reste donc composé de cinq membres (Michel Bastide, Jean Lalanne, Claude Micmacher, Christian Naudet, Jean-Francis Parisis) mais ce conseil fonctionne de façon ouverte et tout adhérent ou sympathisant peut participer à ses activités.</w:t>
      </w:r>
    </w:p>
    <w:p>
      <w:pPr>
        <w:pStyle w:val="Normal1"/>
        <w:spacing w:lineRule="auto" w:line="240" w:before="0" w:after="0"/>
        <w:rPr>
          <w:rFonts w:ascii="Arial" w:hAnsi="Arial" w:cs="Arial"/>
        </w:rPr>
      </w:pPr>
      <w:r>
        <w:rPr>
          <w:rFonts w:cs="Arial" w:ascii="Arial" w:hAnsi="Arial"/>
        </w:rPr>
      </w:r>
    </w:p>
    <w:p>
      <w:pPr>
        <w:pStyle w:val="Normal1"/>
        <w:spacing w:lineRule="auto" w:line="240" w:before="0" w:after="0"/>
        <w:rPr>
          <w:rFonts w:ascii="Arial" w:hAnsi="Arial" w:cs="Arial"/>
          <w:b/>
          <w:b/>
          <w:color w:val="C00000"/>
          <w:sz w:val="24"/>
          <w:szCs w:val="24"/>
        </w:rPr>
      </w:pPr>
      <w:r>
        <w:rPr>
          <w:rFonts w:cs="Arial" w:ascii="Arial" w:hAnsi="Arial"/>
          <w:b/>
          <w:color w:val="C00000"/>
          <w:sz w:val="24"/>
          <w:szCs w:val="24"/>
        </w:rPr>
        <w:t>5 / Journée mondiale pour le climat</w:t>
      </w:r>
    </w:p>
    <w:p>
      <w:pPr>
        <w:pStyle w:val="Normal1"/>
        <w:spacing w:lineRule="auto" w:line="240" w:before="0" w:after="0"/>
        <w:rPr>
          <w:rFonts w:ascii="Arial" w:hAnsi="Arial" w:cs="Arial"/>
        </w:rPr>
      </w:pPr>
      <w:r>
        <w:rPr>
          <w:rFonts w:cs="Arial" w:ascii="Arial" w:hAnsi="Arial"/>
        </w:rPr>
      </w:r>
    </w:p>
    <w:p>
      <w:pPr>
        <w:pStyle w:val="Normal1"/>
        <w:spacing w:lineRule="auto" w:line="240" w:before="0" w:after="0"/>
        <w:rPr>
          <w:rFonts w:ascii="Arial" w:hAnsi="Arial" w:cs="Arial"/>
          <w:b/>
          <w:b/>
        </w:rPr>
      </w:pPr>
      <w:r>
        <w:rPr>
          <w:rFonts w:cs="Arial" w:ascii="Arial" w:hAnsi="Arial"/>
          <w:b/>
        </w:rPr>
        <w:t>Notre comité organise, dans le cadre de la journée mondiale pour le climat, une intervention-débat avec l’association NégaWatt représentée par Yohann Didier.</w:t>
      </w:r>
    </w:p>
    <w:p>
      <w:pPr>
        <w:pStyle w:val="Normal1"/>
        <w:spacing w:lineRule="auto" w:line="240" w:before="0" w:after="0"/>
        <w:rPr>
          <w:rFonts w:ascii="Arial" w:hAnsi="Arial" w:cs="Arial"/>
          <w:b/>
          <w:b/>
        </w:rPr>
      </w:pPr>
      <w:r>
        <w:rPr>
          <w:rFonts w:cs="Arial" w:ascii="Arial" w:hAnsi="Arial"/>
          <w:b/>
        </w:rPr>
      </w:r>
    </w:p>
    <w:p>
      <w:pPr>
        <w:pStyle w:val="Normal1"/>
        <w:pBdr>
          <w:top w:val="single" w:sz="4" w:space="1" w:color="000000"/>
          <w:left w:val="single" w:sz="4" w:space="4" w:color="000000"/>
          <w:bottom w:val="single" w:sz="4" w:space="1" w:color="000000"/>
          <w:right w:val="single" w:sz="4" w:space="4" w:color="000000"/>
        </w:pBdr>
        <w:shd w:fill="F2F2F2" w:val="clear"/>
        <w:spacing w:lineRule="auto" w:line="240" w:before="0" w:after="0"/>
        <w:rPr>
          <w:rFonts w:ascii="Arial" w:hAnsi="Arial" w:cs="Arial"/>
          <w:b/>
          <w:b/>
        </w:rPr>
      </w:pPr>
      <w:r>
        <w:rPr>
          <w:rFonts w:cs="Arial" w:ascii="Arial" w:hAnsi="Arial"/>
          <w:b/>
        </w:rPr>
      </w:r>
    </w:p>
    <w:p>
      <w:pPr>
        <w:pStyle w:val="Normal1"/>
        <w:pBdr>
          <w:top w:val="single" w:sz="4" w:space="1" w:color="000000"/>
          <w:left w:val="single" w:sz="4" w:space="4" w:color="000000"/>
          <w:bottom w:val="single" w:sz="4" w:space="1" w:color="000000"/>
          <w:right w:val="single" w:sz="4" w:space="4" w:color="000000"/>
        </w:pBdr>
        <w:shd w:fill="F2F2F2" w:val="clear"/>
        <w:spacing w:lineRule="auto" w:line="240" w:before="0" w:after="0"/>
        <w:rPr>
          <w:rFonts w:ascii="Arial" w:hAnsi="Arial" w:cs="Arial"/>
          <w:b/>
          <w:b/>
        </w:rPr>
      </w:pPr>
      <w:r>
        <w:rPr>
          <w:rFonts w:cs="Arial" w:ascii="Arial" w:hAnsi="Arial"/>
          <w:b/>
        </w:rPr>
        <w:t>Nous vous espérons nombreux à cette réunion qui se tiendra le vendredi 24 mai à 20 heures à la salle du conseil de la mairie de Coulounieix-Chamiers.</w:t>
      </w:r>
    </w:p>
    <w:p>
      <w:pPr>
        <w:pStyle w:val="Normal1"/>
        <w:pBdr>
          <w:top w:val="single" w:sz="4" w:space="1" w:color="000000"/>
          <w:left w:val="single" w:sz="4" w:space="4" w:color="000000"/>
          <w:bottom w:val="single" w:sz="4" w:space="1" w:color="000000"/>
          <w:right w:val="single" w:sz="4" w:space="4" w:color="000000"/>
        </w:pBdr>
        <w:shd w:fill="F2F2F2" w:val="clear"/>
        <w:spacing w:lineRule="auto" w:line="240" w:before="0" w:after="0"/>
        <w:rPr>
          <w:rFonts w:ascii="Arial" w:hAnsi="Arial" w:cs="Arial"/>
          <w:b/>
          <w:b/>
        </w:rPr>
      </w:pPr>
      <w:r>
        <w:rPr>
          <w:rFonts w:cs="Arial" w:ascii="Arial" w:hAnsi="Arial"/>
          <w:b/>
        </w:rPr>
      </w:r>
    </w:p>
    <w:p>
      <w:pPr>
        <w:pStyle w:val="Normal1"/>
        <w:spacing w:lineRule="auto" w:line="240" w:before="0" w:after="0"/>
        <w:rPr>
          <w:rFonts w:ascii="Arial" w:hAnsi="Arial" w:cs="Arial"/>
        </w:rPr>
      </w:pPr>
      <w:r>
        <w:rPr>
          <w:rFonts w:cs="Arial" w:ascii="Arial" w:hAnsi="Arial"/>
        </w:rPr>
      </w:r>
    </w:p>
    <w:p>
      <w:pPr>
        <w:pStyle w:val="Normal1"/>
        <w:spacing w:lineRule="auto" w:line="240" w:before="0" w:after="0"/>
        <w:rPr>
          <w:rFonts w:ascii="Arial" w:hAnsi="Arial" w:cs="Arial"/>
          <w:b/>
          <w:b/>
          <w:color w:val="C00000"/>
          <w:sz w:val="24"/>
          <w:szCs w:val="24"/>
        </w:rPr>
      </w:pPr>
      <w:r>
        <w:rPr>
          <w:rFonts w:cs="Arial" w:ascii="Arial" w:hAnsi="Arial"/>
          <w:b/>
          <w:color w:val="C00000"/>
          <w:sz w:val="24"/>
          <w:szCs w:val="24"/>
        </w:rPr>
        <w:t>6 / Prochain conseil d’administration</w:t>
      </w:r>
    </w:p>
    <w:p>
      <w:pPr>
        <w:pStyle w:val="Normal1"/>
        <w:spacing w:lineRule="auto" w:line="240" w:before="0" w:after="0"/>
        <w:rPr>
          <w:rFonts w:ascii="Arial" w:hAnsi="Arial" w:cs="Arial"/>
          <w:b/>
          <w:b/>
          <w:color w:val="C00000"/>
          <w:sz w:val="24"/>
          <w:szCs w:val="24"/>
        </w:rPr>
      </w:pPr>
      <w:r>
        <w:rPr>
          <w:rFonts w:cs="Arial" w:ascii="Arial" w:hAnsi="Arial"/>
          <w:b/>
          <w:color w:val="C00000"/>
          <w:sz w:val="24"/>
          <w:szCs w:val="24"/>
        </w:rPr>
      </w:r>
    </w:p>
    <w:p>
      <w:pPr>
        <w:pStyle w:val="Normal1"/>
        <w:spacing w:lineRule="auto" w:line="240" w:before="0" w:after="0"/>
        <w:rPr/>
      </w:pPr>
      <w:r>
        <w:rPr>
          <w:rStyle w:val="Policepardfaut"/>
          <w:rFonts w:cs="Arial" w:ascii="Arial" w:hAnsi="Arial"/>
          <w:b/>
        </w:rPr>
        <w:t>Notre prochain conseil se réunira le lundi 20 mai à 14h30 à la Bourse du Travail.</w:t>
      </w:r>
    </w:p>
    <w:p>
      <w:pPr>
        <w:pStyle w:val="Normal1"/>
        <w:suppressAutoHyphens w:val="false"/>
        <w:spacing w:lineRule="auto" w:line="240" w:before="0" w:after="0"/>
        <w:textAlignment w:val="auto"/>
        <w:rPr>
          <w:rFonts w:ascii="Arial" w:hAnsi="Arial" w:cs="Arial"/>
        </w:rPr>
      </w:pPr>
      <w:r>
        <w:rPr>
          <w:rFonts w:cs="Arial" w:ascii="Arial" w:hAnsi="Arial"/>
        </w:rPr>
      </w:r>
    </w:p>
    <w:p>
      <w:pPr>
        <w:pStyle w:val="Normal1"/>
        <w:pBdr>
          <w:top w:val="single" w:sz="4" w:space="1" w:color="000000"/>
          <w:left w:val="single" w:sz="4" w:space="4" w:color="000000"/>
          <w:bottom w:val="single" w:sz="4" w:space="1" w:color="000000"/>
          <w:right w:val="single" w:sz="4" w:space="4" w:color="000000"/>
        </w:pBdr>
        <w:shd w:fill="F2F2F2" w:val="clear"/>
        <w:suppressAutoHyphens w:val="false"/>
        <w:spacing w:lineRule="auto" w:line="240" w:before="0" w:after="0"/>
        <w:textAlignment w:val="auto"/>
        <w:rPr>
          <w:rFonts w:ascii="Arial" w:hAnsi="Arial" w:cs="Arial"/>
          <w:b/>
          <w:b/>
        </w:rPr>
      </w:pPr>
      <w:r>
        <w:rPr>
          <w:rFonts w:cs="Arial" w:ascii="Arial" w:hAnsi="Arial"/>
          <w:b/>
        </w:rPr>
      </w:r>
    </w:p>
    <w:p>
      <w:pPr>
        <w:pStyle w:val="Normal1"/>
        <w:pBdr>
          <w:top w:val="single" w:sz="4" w:space="1" w:color="000000"/>
          <w:left w:val="single" w:sz="4" w:space="4" w:color="000000"/>
          <w:bottom w:val="single" w:sz="4" w:space="1" w:color="000000"/>
          <w:right w:val="single" w:sz="4" w:space="4" w:color="000000"/>
        </w:pBdr>
        <w:shd w:fill="F2F2F2" w:val="clear"/>
        <w:suppressAutoHyphens w:val="false"/>
        <w:spacing w:lineRule="auto" w:line="240" w:before="0" w:after="0"/>
        <w:textAlignment w:val="auto"/>
        <w:rPr>
          <w:rFonts w:ascii="Arial" w:hAnsi="Arial" w:cs="Arial"/>
          <w:b/>
          <w:b/>
        </w:rPr>
      </w:pPr>
      <w:r>
        <w:rPr>
          <w:rFonts w:cs="Arial" w:ascii="Arial" w:hAnsi="Arial"/>
          <w:b/>
        </w:rPr>
        <w:t>Ordre du jour de ce conseil :</w:t>
      </w:r>
    </w:p>
    <w:p>
      <w:pPr>
        <w:pStyle w:val="Normal1"/>
        <w:pBdr>
          <w:top w:val="single" w:sz="4" w:space="1" w:color="000000"/>
          <w:left w:val="single" w:sz="4" w:space="4" w:color="000000"/>
          <w:bottom w:val="single" w:sz="4" w:space="1" w:color="000000"/>
          <w:right w:val="single" w:sz="4" w:space="4" w:color="000000"/>
        </w:pBdr>
        <w:shd w:fill="F2F2F2" w:val="clear"/>
        <w:suppressAutoHyphens w:val="false"/>
        <w:spacing w:lineRule="auto" w:line="240" w:before="0" w:after="0"/>
        <w:textAlignment w:val="auto"/>
        <w:rPr>
          <w:rFonts w:ascii="Arial" w:hAnsi="Arial" w:cs="Arial"/>
        </w:rPr>
      </w:pPr>
      <w:r>
        <w:rPr>
          <w:rFonts w:cs="Arial" w:ascii="Arial" w:hAnsi="Arial"/>
        </w:rPr>
        <w:t>- L’intervention de NégaWatt le 24 mai à Coulounieix-Chamiers</w:t>
      </w:r>
    </w:p>
    <w:p>
      <w:pPr>
        <w:pStyle w:val="Normal1"/>
        <w:pBdr>
          <w:top w:val="single" w:sz="4" w:space="1" w:color="000000"/>
          <w:left w:val="single" w:sz="4" w:space="4" w:color="000000"/>
          <w:bottom w:val="single" w:sz="4" w:space="1" w:color="000000"/>
          <w:right w:val="single" w:sz="4" w:space="4" w:color="000000"/>
        </w:pBdr>
        <w:shd w:fill="F2F2F2" w:val="clear"/>
        <w:suppressAutoHyphens w:val="false"/>
        <w:spacing w:lineRule="auto" w:line="240" w:before="0" w:after="0"/>
        <w:textAlignment w:val="auto"/>
        <w:rPr/>
      </w:pPr>
      <w:r>
        <w:rPr>
          <w:rStyle w:val="Policepardfaut"/>
          <w:rFonts w:cs="Arial" w:ascii="Arial" w:hAnsi="Arial"/>
        </w:rPr>
        <w:t>- Le soutien des actions en cours d’Attac France (campagne contre l’impunité des multinationales, marches pour le climat, préparation d’un sommet alternatif fin août au Pays basque en opposition au sommet du G7 qui doit se tenir à Biarritz du 24 au 26 août prochains).</w:t>
      </w:r>
    </w:p>
    <w:p>
      <w:pPr>
        <w:pStyle w:val="Normal1"/>
        <w:pBdr>
          <w:top w:val="single" w:sz="4" w:space="1" w:color="000000"/>
          <w:left w:val="single" w:sz="4" w:space="4" w:color="000000"/>
          <w:bottom w:val="single" w:sz="4" w:space="1" w:color="000000"/>
          <w:right w:val="single" w:sz="4" w:space="4" w:color="000000"/>
        </w:pBdr>
        <w:shd w:fill="F2F2F2" w:val="clear"/>
        <w:suppressAutoHyphens w:val="false"/>
        <w:spacing w:lineRule="auto" w:line="240" w:before="0" w:after="0"/>
        <w:textAlignment w:val="auto"/>
        <w:rPr>
          <w:rFonts w:ascii="Arial" w:hAnsi="Arial" w:cs="Arial"/>
        </w:rPr>
      </w:pPr>
      <w:r>
        <w:rPr>
          <w:rFonts w:cs="Arial" w:ascii="Arial" w:hAnsi="Arial"/>
        </w:rPr>
      </w:r>
      <w:bookmarkStart w:id="3" w:name="_GoBack"/>
      <w:bookmarkStart w:id="4" w:name="_GoBack"/>
      <w:bookmarkEnd w:id="4"/>
    </w:p>
    <w:p>
      <w:pPr>
        <w:pStyle w:val="Normal1"/>
        <w:suppressAutoHyphens w:val="false"/>
        <w:spacing w:lineRule="auto" w:line="240" w:before="0" w:after="0"/>
        <w:textAlignment w:val="auto"/>
        <w:rPr>
          <w:rFonts w:ascii="Arial" w:hAnsi="Arial" w:cs="Arial"/>
        </w:rPr>
      </w:pPr>
      <w:r>
        <w:rPr>
          <w:rFonts w:cs="Arial" w:ascii="Arial" w:hAnsi="Arial"/>
        </w:rPr>
      </w:r>
    </w:p>
    <w:p>
      <w:pPr>
        <w:pStyle w:val="Normal1"/>
        <w:suppressAutoHyphens w:val="false"/>
        <w:spacing w:lineRule="auto" w:line="240" w:before="0" w:after="0"/>
        <w:textAlignment w:val="auto"/>
        <w:rPr>
          <w:rFonts w:ascii="Arial" w:hAnsi="Arial" w:cs="Arial"/>
          <w:b/>
          <w:b/>
        </w:rPr>
      </w:pPr>
      <w:r>
        <w:rPr>
          <w:rFonts w:cs="Arial" w:ascii="Arial" w:hAnsi="Arial"/>
          <w:b/>
        </w:rPr>
        <w:t>Vous serez comme toujours les bienvenus à cette réunion.</w:t>
      </w:r>
    </w:p>
    <w:p>
      <w:pPr>
        <w:pStyle w:val="Normal1"/>
        <w:suppressAutoHyphens w:val="false"/>
        <w:spacing w:lineRule="auto" w:line="240" w:before="0" w:after="0"/>
        <w:textAlignment w:val="auto"/>
        <w:rPr/>
      </w:pPr>
      <w:r>
        <w:rPr/>
      </w:r>
    </w:p>
    <w:p>
      <w:pPr>
        <w:pStyle w:val="Normal1"/>
        <w:spacing w:lineRule="auto" w:line="240" w:before="0" w:after="0"/>
        <w:rPr>
          <w:rFonts w:ascii="Arial" w:hAnsi="Arial" w:cs="Arial"/>
          <w:b/>
          <w:b/>
          <w:color w:val="C00000"/>
          <w:sz w:val="24"/>
          <w:szCs w:val="24"/>
        </w:rPr>
      </w:pPr>
      <w:r>
        <w:rPr>
          <w:rFonts w:cs="Arial" w:ascii="Arial" w:hAnsi="Arial"/>
          <w:b/>
          <w:color w:val="C00000"/>
          <w:sz w:val="24"/>
          <w:szCs w:val="24"/>
        </w:rPr>
      </w:r>
    </w:p>
    <w:sectPr>
      <w:type w:val="nextPage"/>
      <w:pgSz w:w="11906" w:h="16838"/>
      <w:pgMar w:left="1417" w:right="1133" w:header="0" w:top="851" w:footer="0" w:bottom="851" w:gutter="0"/>
      <w:pgNumType w:fmt="decimal"/>
      <w:formProt w:val="false"/>
      <w:textDirection w:val="lrTb"/>
      <w:docGrid w:type="default" w:linePitch="600" w:charSpace="4096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swiss"/>
    <w:pitch w:val="variable"/>
  </w:font>
  <w:font w:name="Times New Roman">
    <w:charset w:val="01"/>
    <w:family w:val="roman"/>
    <w:pitch w:val="variable"/>
  </w:font>
  <w:font w:name="Cambria">
    <w:charset w:val="01"/>
    <w:family w:val="roman"/>
    <w:pitch w:val="variable"/>
  </w:font>
  <w:font w:name="Tahoma">
    <w:charset w:val="01"/>
    <w:family w:val="swiss"/>
    <w:pitch w:val="variable"/>
  </w:font>
  <w:font w:name="Liberation Sans">
    <w:altName w:val="Arial"/>
    <w:charset w:val="01"/>
    <w:family w:val="swiss"/>
    <w:pitch w:val="variable"/>
  </w:font>
  <w:font w:name="Arial">
    <w:charset w:val="01"/>
    <w:family w:val="swiss"/>
    <w:pitch w:val="variable"/>
  </w:font>
  <w:font w:name="AkkuratStd">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itre1"/>
      <w:numFmt w:val="none"/>
      <w:suff w:val="nothing"/>
      <w:lvlText w:val=""/>
      <w:lvlJc w:val="left"/>
      <w:pPr>
        <w:ind w:left="0" w:hanging="0"/>
      </w:pPr>
    </w:lvl>
    <w:lvl w:ilvl="1">
      <w:start w:val="1"/>
      <w:pStyle w:val="Titre2"/>
      <w:numFmt w:val="none"/>
      <w:suff w:val="nothing"/>
      <w:lvlText w:val=""/>
      <w:lvlJc w:val="left"/>
      <w:pPr>
        <w:ind w:left="0" w:hanging="0"/>
      </w:pPr>
    </w:lvl>
    <w:lvl w:ilvl="2">
      <w:start w:val="1"/>
      <w:pStyle w:val="Titre3"/>
      <w:numFmt w:val="none"/>
      <w:suff w:val="nothing"/>
      <w:lvlText w:val=""/>
      <w:lvlJc w:val="left"/>
      <w:pPr>
        <w:ind w:left="0" w:hanging="0"/>
      </w:pPr>
    </w:lvl>
    <w:lvl w:ilvl="3">
      <w:start w:val="1"/>
      <w:pStyle w:val="Titre4"/>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69"/>
  <w:defaultTabStop w:val="708"/>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Times New Roman"/>
        <w:lang w:val="fr-FR" w:eastAsia="fr-FR" w:bidi="ar-SA"/>
      </w:rPr>
    </w:rPrDefault>
    <w:pPrDefault>
      <w:pPr>
        <w:widowControl/>
        <w:suppressAutoHyphens w:val="false"/>
        <w:textAlignment w:val="baseline"/>
      </w:pPr>
    </w:pPrDefault>
  </w:docDefaults>
  <w:style w:type="paragraph" w:styleId="Normal">
    <w:name w:val="Normal"/>
    <w:qFormat/>
    <w:pPr>
      <w:keepNext w:val="false"/>
      <w:keepLines w:val="false"/>
      <w:pageBreakBefore w:val="false"/>
      <w:widowControl/>
      <w:pBdr/>
      <w:shd w:fill="auto" w:val="clear"/>
      <w:suppressAutoHyphens w:val="false"/>
      <w:kinsoku w:val="true"/>
      <w:overflowPunct w:val="true"/>
      <w:autoSpaceDE w:val="true"/>
      <w:bidi w:val="0"/>
      <w:snapToGrid w:val="true"/>
      <w:spacing w:lineRule="auto" w:line="240"/>
      <w:jc w:val="left"/>
      <w:textAlignment w:val="baseline"/>
    </w:pPr>
    <w:rPr>
      <w:rFonts w:ascii="Calibri" w:hAnsi="Calibri" w:eastAsia="Times New Roman"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0"/>
      <w:sz w:val="20"/>
      <w:szCs w:val="20"/>
      <w:u w:val="none"/>
      <w:vertAlign w:val="baseline"/>
      <w:em w:val="none"/>
      <w:lang w:val="fr-FR" w:eastAsia="fr-FR" w:bidi="ar-SA"/>
    </w:rPr>
  </w:style>
  <w:style w:type="paragraph" w:styleId="Titre1">
    <w:name w:val="Heading 1"/>
    <w:basedOn w:val="Normal1"/>
    <w:qFormat/>
    <w:pPr>
      <w:numPr>
        <w:ilvl w:val="0"/>
        <w:numId w:val="1"/>
      </w:numPr>
      <w:suppressAutoHyphens w:val="true"/>
      <w:spacing w:lineRule="auto" w:line="240" w:before="100" w:after="100"/>
      <w:outlineLvl w:val="0"/>
    </w:pPr>
    <w:rPr>
      <w:rFonts w:ascii="Times New Roman" w:hAnsi="Times New Roman"/>
      <w:b/>
      <w:bCs/>
      <w:kern w:val="2"/>
      <w:sz w:val="48"/>
      <w:szCs w:val="48"/>
    </w:rPr>
  </w:style>
  <w:style w:type="paragraph" w:styleId="Titre2">
    <w:name w:val="Heading 2"/>
    <w:basedOn w:val="Normal1"/>
    <w:next w:val="Normal1"/>
    <w:qFormat/>
    <w:pPr>
      <w:keepNext w:val="true"/>
      <w:keepLines/>
      <w:numPr>
        <w:ilvl w:val="1"/>
        <w:numId w:val="1"/>
      </w:numPr>
      <w:suppressAutoHyphens w:val="true"/>
      <w:spacing w:before="200" w:after="0"/>
      <w:outlineLvl w:val="1"/>
    </w:pPr>
    <w:rPr>
      <w:rFonts w:ascii="Cambria" w:hAnsi="Cambria"/>
      <w:b/>
      <w:bCs/>
      <w:color w:val="4F81BD"/>
      <w:sz w:val="26"/>
      <w:szCs w:val="26"/>
    </w:rPr>
  </w:style>
  <w:style w:type="paragraph" w:styleId="Titre3">
    <w:name w:val="Heading 3"/>
    <w:basedOn w:val="Normal1"/>
    <w:next w:val="Normal1"/>
    <w:qFormat/>
    <w:pPr>
      <w:keepNext w:val="true"/>
      <w:keepLines/>
      <w:numPr>
        <w:ilvl w:val="2"/>
        <w:numId w:val="1"/>
      </w:numPr>
      <w:suppressAutoHyphens w:val="true"/>
      <w:spacing w:before="200" w:after="0"/>
      <w:outlineLvl w:val="2"/>
    </w:pPr>
    <w:rPr>
      <w:rFonts w:ascii="Cambria" w:hAnsi="Cambria"/>
      <w:b/>
      <w:bCs/>
      <w:color w:val="4F81BD"/>
    </w:rPr>
  </w:style>
  <w:style w:type="paragraph" w:styleId="Titre4">
    <w:name w:val="Heading 4"/>
    <w:basedOn w:val="Normal1"/>
    <w:next w:val="Normal1"/>
    <w:qFormat/>
    <w:pPr>
      <w:keepNext w:val="true"/>
      <w:keepLines/>
      <w:numPr>
        <w:ilvl w:val="3"/>
        <w:numId w:val="1"/>
      </w:numPr>
      <w:suppressAutoHyphens w:val="true"/>
      <w:spacing w:before="200" w:after="0"/>
      <w:outlineLvl w:val="3"/>
    </w:pPr>
    <w:rPr>
      <w:rFonts w:ascii="Cambria" w:hAnsi="Cambria"/>
      <w:b/>
      <w:bCs/>
      <w:i/>
      <w:iCs/>
      <w:color w:val="4F81BD"/>
    </w:rPr>
  </w:style>
  <w:style w:type="character" w:styleId="Policepardfaut">
    <w:name w:val="Police par défaut"/>
    <w:qFormat/>
    <w:rPr/>
  </w:style>
  <w:style w:type="character" w:styleId="Lienhypertexte">
    <w:name w:val="Lien hypertexte"/>
    <w:qFormat/>
    <w:rPr>
      <w:color w:val="0000FF"/>
      <w:u w:val="single"/>
    </w:rPr>
  </w:style>
  <w:style w:type="character" w:styleId="TextedebullesCar">
    <w:name w:val="Texte de bulles Car"/>
    <w:qFormat/>
    <w:rPr>
      <w:rFonts w:ascii="Tahoma" w:hAnsi="Tahoma" w:cs="Tahoma"/>
      <w:sz w:val="16"/>
      <w:szCs w:val="16"/>
    </w:rPr>
  </w:style>
  <w:style w:type="character" w:styleId="Titre1Car">
    <w:name w:val="Titre 1 Car"/>
    <w:qFormat/>
    <w:rPr>
      <w:rFonts w:ascii="Times New Roman" w:hAnsi="Times New Roman" w:eastAsia="Times New Roman" w:cs="Times New Roman"/>
      <w:b/>
      <w:bCs/>
      <w:kern w:val="2"/>
      <w:sz w:val="48"/>
      <w:szCs w:val="48"/>
      <w:lang w:eastAsia="fr-FR"/>
    </w:rPr>
  </w:style>
  <w:style w:type="character" w:styleId="Lev">
    <w:name w:val="Élevé"/>
    <w:qFormat/>
    <w:rPr>
      <w:b/>
      <w:bCs/>
    </w:rPr>
  </w:style>
  <w:style w:type="character" w:styleId="Titre3Car">
    <w:name w:val="Titre 3 Car"/>
    <w:qFormat/>
    <w:rPr>
      <w:rFonts w:ascii="Cambria" w:hAnsi="Cambria" w:eastAsia="Times New Roman" w:cs="Times New Roman"/>
      <w:b/>
      <w:bCs/>
      <w:color w:val="4F81BD"/>
    </w:rPr>
  </w:style>
  <w:style w:type="character" w:styleId="Accentuation">
    <w:name w:val="Accentuation"/>
    <w:qFormat/>
    <w:rPr>
      <w:i/>
      <w:iCs/>
    </w:rPr>
  </w:style>
  <w:style w:type="character" w:styleId="Ttr26">
    <w:name w:val="tt_r26"/>
    <w:basedOn w:val="Policepardfaut"/>
    <w:qFormat/>
    <w:rPr/>
  </w:style>
  <w:style w:type="character" w:styleId="Lienhypertextesuivivisit">
    <w:name w:val="Lien hypertexte suivi visité"/>
    <w:qFormat/>
    <w:rPr>
      <w:color w:val="800080"/>
      <w:u w:val="single"/>
    </w:rPr>
  </w:style>
  <w:style w:type="character" w:styleId="Titre2Car">
    <w:name w:val="Titre 2 Car"/>
    <w:qFormat/>
    <w:rPr>
      <w:rFonts w:ascii="Cambria" w:hAnsi="Cambria" w:eastAsia="Times New Roman" w:cs="Times New Roman"/>
      <w:b/>
      <w:bCs/>
      <w:color w:val="4F81BD"/>
      <w:sz w:val="26"/>
      <w:szCs w:val="26"/>
    </w:rPr>
  </w:style>
  <w:style w:type="character" w:styleId="Crayon">
    <w:name w:val="crayon"/>
    <w:basedOn w:val="Policepardfaut"/>
    <w:qFormat/>
    <w:rPr/>
  </w:style>
  <w:style w:type="character" w:styleId="Authors">
    <w:name w:val="authors"/>
    <w:basedOn w:val="Policepardfaut"/>
    <w:qFormat/>
    <w:rPr/>
  </w:style>
  <w:style w:type="character" w:styleId="Sep">
    <w:name w:val="sep"/>
    <w:basedOn w:val="Policepardfaut"/>
    <w:qFormat/>
    <w:rPr/>
  </w:style>
  <w:style w:type="character" w:styleId="Vcard">
    <w:name w:val="vcard"/>
    <w:basedOn w:val="Policepardfaut"/>
    <w:qFormat/>
    <w:rPr/>
  </w:style>
  <w:style w:type="character" w:styleId="Tags2">
    <w:name w:val="tags2"/>
    <w:basedOn w:val="Policepardfaut"/>
    <w:qFormat/>
    <w:rPr/>
  </w:style>
  <w:style w:type="character" w:styleId="Intitule2">
    <w:name w:val="intitule2"/>
    <w:basedOn w:val="Policepardfaut"/>
    <w:qFormat/>
    <w:rPr/>
  </w:style>
  <w:style w:type="character" w:styleId="Listetags">
    <w:name w:val="liste_tags"/>
    <w:basedOn w:val="Policepardfaut"/>
    <w:qFormat/>
    <w:rPr/>
  </w:style>
  <w:style w:type="character" w:styleId="Citecrochet1">
    <w:name w:val="cite_crochet1"/>
    <w:basedOn w:val="Policepardfaut"/>
    <w:qFormat/>
    <w:rPr>
      <w:vanish/>
    </w:rPr>
  </w:style>
  <w:style w:type="character" w:styleId="Textexposedshow">
    <w:name w:val="textexposedshow"/>
    <w:basedOn w:val="Policepardfaut"/>
    <w:qFormat/>
    <w:rPr/>
  </w:style>
  <w:style w:type="character" w:styleId="Redi1">
    <w:name w:val="redi1"/>
    <w:basedOn w:val="Policepardfaut"/>
    <w:qFormat/>
    <w:rPr>
      <w:color w:val="9D273D"/>
    </w:rPr>
  </w:style>
  <w:style w:type="character" w:styleId="Citation">
    <w:name w:val="citation"/>
    <w:basedOn w:val="Policepardfaut"/>
    <w:qFormat/>
    <w:rPr/>
  </w:style>
  <w:style w:type="character" w:styleId="Mwheadline">
    <w:name w:val="mw-headline"/>
    <w:basedOn w:val="Policepardfaut"/>
    <w:qFormat/>
    <w:rPr/>
  </w:style>
  <w:style w:type="character" w:styleId="Mweditsection">
    <w:name w:val="mw-editsection"/>
    <w:basedOn w:val="Policepardfaut"/>
    <w:qFormat/>
    <w:rPr/>
  </w:style>
  <w:style w:type="character" w:styleId="Mweditsectionbracket">
    <w:name w:val="mw-editsection-bracket"/>
    <w:basedOn w:val="Policepardfaut"/>
    <w:qFormat/>
    <w:rPr/>
  </w:style>
  <w:style w:type="character" w:styleId="Mweditsectiondivider">
    <w:name w:val="mw-editsection-divider"/>
    <w:basedOn w:val="Policepardfaut"/>
    <w:qFormat/>
    <w:rPr/>
  </w:style>
  <w:style w:type="character" w:styleId="Ox7bba3fb943gmailm6234822363638324052gmailhascaption">
    <w:name w:val="ox-7bba3fb943-gmail-m_6234822363638324052gmail-hascaption"/>
    <w:basedOn w:val="Policepardfaut"/>
    <w:qFormat/>
    <w:rPr/>
  </w:style>
  <w:style w:type="character" w:styleId="Oxe387415c41oxf2d00e86faoxb0ebe379fbgmailm8232412411920795369gmailm5349438905103581197gmailm7563807210131811041gmailm8816735081518532420gmailm3097585856385372491gmailm3572483015951924871gmailm3682921771205897012gmailm641693212">
    <w:name w:val="ox-e387415c41-ox-f2d00e86fa-ox-b0ebe379fb-gmail-m_-8232412411920795369gmail-m_-5349438905103581197gmail-m_-7563807210131811041gmail-m_8816735081518532420gmail-m_3097585856385372491gmail-m_-3572483015951924871gmail-m_-3682921771205897012gmail-m_641693212"/>
    <w:basedOn w:val="Policepardfaut"/>
    <w:qFormat/>
    <w:rPr/>
  </w:style>
  <w:style w:type="character" w:styleId="Titre4Car">
    <w:name w:val="Titre 4 Car"/>
    <w:basedOn w:val="Policepardfaut"/>
    <w:qFormat/>
    <w:rPr>
      <w:rFonts w:ascii="Cambria" w:hAnsi="Cambria" w:eastAsia="Times New Roman" w:cs="Times New Roman"/>
      <w:b/>
      <w:bCs/>
      <w:i/>
      <w:iCs/>
      <w:color w:val="4F81BD"/>
      <w:sz w:val="22"/>
      <w:szCs w:val="22"/>
    </w:rPr>
  </w:style>
  <w:style w:type="character" w:styleId="LienInternet">
    <w:name w:val="Lien Internet"/>
    <w:rPr>
      <w:color w:val="000080"/>
      <w:u w:val="single"/>
    </w:rPr>
  </w:style>
  <w:style w:type="character" w:styleId="St1">
    <w:name w:val="st1"/>
    <w:basedOn w:val="Policepardfaut"/>
    <w:qFormat/>
    <w:rPr/>
  </w:style>
  <w:style w:type="paragraph" w:styleId="Titre">
    <w:name w:val="Titre"/>
    <w:basedOn w:val="Normal"/>
    <w:next w:val="Corpsdetexte"/>
    <w:qFormat/>
    <w:pPr>
      <w:keepNext w:val="true"/>
      <w:suppressAutoHyphens w:val="false"/>
      <w:spacing w:before="240" w:after="120"/>
    </w:pPr>
    <w:rPr>
      <w:rFonts w:ascii="Liberation Sans" w:hAnsi="Liberation Sans" w:eastAsia="DejaVu Sans" w:cs="DejaVu Sans"/>
      <w:sz w:val="28"/>
      <w:szCs w:val="28"/>
    </w:rPr>
  </w:style>
  <w:style w:type="paragraph" w:styleId="Corpsdetexte">
    <w:name w:val="Body Text"/>
    <w:basedOn w:val="Normal"/>
    <w:pPr>
      <w:suppressAutoHyphens w:val="false"/>
      <w:spacing w:lineRule="auto" w:line="276" w:before="0" w:after="140"/>
    </w:pPr>
    <w:rPr/>
  </w:style>
  <w:style w:type="paragraph" w:styleId="Normal1">
    <w:name w:val="LO-Normal"/>
    <w:qFormat/>
    <w:pPr>
      <w:keepNext w:val="false"/>
      <w:keepLines w:val="false"/>
      <w:pageBreakBefore w:val="false"/>
      <w:widowControl/>
      <w:pBdr/>
      <w:shd w:fill="auto" w:val="clear"/>
      <w:suppressAutoHyphens w:val="true"/>
      <w:kinsoku w:val="true"/>
      <w:overflowPunct w:val="true"/>
      <w:autoSpaceDE w:val="true"/>
      <w:bidi w:val="0"/>
      <w:snapToGrid w:val="true"/>
      <w:spacing w:lineRule="auto" w:line="276" w:before="0" w:after="200"/>
      <w:jc w:val="left"/>
      <w:textAlignment w:val="baseline"/>
    </w:pPr>
    <w:rPr>
      <w:rFonts w:ascii="Calibri" w:hAnsi="Calibri" w:eastAsia="Times New Roman"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fr-FR" w:eastAsia="fr-FR" w:bidi="ar-SA"/>
    </w:rPr>
  </w:style>
  <w:style w:type="paragraph" w:styleId="Paragraphedeliste">
    <w:name w:val="Paragraphe de liste"/>
    <w:basedOn w:val="Normal1"/>
    <w:qFormat/>
    <w:pPr>
      <w:suppressAutoHyphens w:val="true"/>
      <w:ind w:left="720" w:hanging="0"/>
    </w:pPr>
    <w:rPr/>
  </w:style>
  <w:style w:type="paragraph" w:styleId="NormalWeb">
    <w:name w:val="Normal (Web)"/>
    <w:basedOn w:val="Normal1"/>
    <w:qFormat/>
    <w:pPr>
      <w:suppressAutoHyphens w:val="true"/>
      <w:spacing w:lineRule="auto" w:line="240" w:before="100" w:after="100"/>
    </w:pPr>
    <w:rPr>
      <w:rFonts w:ascii="Times New Roman" w:hAnsi="Times New Roman"/>
      <w:sz w:val="24"/>
      <w:szCs w:val="24"/>
    </w:rPr>
  </w:style>
  <w:style w:type="paragraph" w:styleId="Textedebulles">
    <w:name w:val="Texte de bulles"/>
    <w:basedOn w:val="Normal1"/>
    <w:qFormat/>
    <w:pPr>
      <w:suppressAutoHyphens w:val="true"/>
      <w:spacing w:lineRule="auto" w:line="240" w:before="0" w:after="0"/>
    </w:pPr>
    <w:rPr>
      <w:rFonts w:ascii="Tahoma" w:hAnsi="Tahoma" w:cs="Tahoma"/>
      <w:sz w:val="16"/>
      <w:szCs w:val="16"/>
    </w:rPr>
  </w:style>
  <w:style w:type="paragraph" w:styleId="Lettrine">
    <w:name w:val="lettrine"/>
    <w:basedOn w:val="Normal1"/>
    <w:qFormat/>
    <w:pPr>
      <w:suppressAutoHyphens w:val="true"/>
      <w:spacing w:lineRule="auto" w:line="240" w:before="100" w:after="100"/>
    </w:pPr>
    <w:rPr>
      <w:rFonts w:ascii="Times New Roman" w:hAnsi="Times New Roman"/>
      <w:sz w:val="24"/>
      <w:szCs w:val="24"/>
    </w:rPr>
  </w:style>
  <w:style w:type="paragraph" w:styleId="Contenudetableau">
    <w:name w:val="Contenu de tableau"/>
    <w:basedOn w:val="Normal"/>
    <w:qFormat/>
    <w:pPr>
      <w:suppressLineNumbers/>
      <w:suppressAutoHyphens w:val="false"/>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perigueux@attac.org" TargetMode="External"/><Relationship Id="rId4" Type="http://schemas.openxmlformats.org/officeDocument/2006/relationships/hyperlink" Target="http://local.attac.org/attac24/" TargetMode="External"/><Relationship Id="rId5" Type="http://schemas.openxmlformats.org/officeDocument/2006/relationships/hyperlink" Target="https://www.facebook.com/attac.perigueux.nontron" TargetMode="External"/><Relationship Id="rId6" Type="http://schemas.openxmlformats.org/officeDocument/2006/relationships/hyperlink" Target="http://local.attac.org/attac24/" TargetMode="External"/><Relationship Id="rId7" Type="http://schemas.openxmlformats.org/officeDocument/2006/relationships/hyperlink" Target="https://france.attac.org/actus-et-medias/le-flux/article/signez-l-appel-pour-defendre-la-sagesse-de-genevieve-legay" TargetMode="Externa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698</TotalTime>
  <Application>LibreOffice/6.0.7.3$Linux_X86_64 LibreOffice_project/00m0$Build-3</Application>
  <Pages>1</Pages>
  <Words>756</Words>
  <Characters>4160</Characters>
  <CharactersWithSpaces>4907</CharactersWithSpaces>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2019-01-16T21:58:00Z</dcterms:created>
  <dc:creator>Maryse</dc:creator>
  <dc:description/>
  <dc:language>fr-FR</dc:language>
  <cp:lastModifiedBy>Jean LALANNE</cp:lastModifiedBy>
  <cp:lastPrinted>2019-04-03T14:44:00Z</cp:lastPrinted>
  <dcterms:modified xsi:type="dcterms:W3CDTF">2019-05-04T12:42:00Z</dcterms:modified>
  <cp:revision>15</cp:revision>
  <dc:subject/>
  <dc:title/>
</cp:coreProperties>
</file>