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538" w:rsidRDefault="00DA17DC">
      <w:r>
        <w:t xml:space="preserve"> Février </w:t>
      </w:r>
    </w:p>
    <w:tbl>
      <w:tblPr>
        <w:tblW w:w="4950" w:type="pct"/>
        <w:tblInd w:w="19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819"/>
        <w:gridCol w:w="6246"/>
        <w:gridCol w:w="189"/>
        <w:gridCol w:w="2101"/>
      </w:tblGrid>
      <w:tr w:rsidR="00F37538">
        <w:trPr>
          <w:trHeight w:val="1727"/>
        </w:trPr>
        <w:tc>
          <w:tcPr>
            <w:tcW w:w="1820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</w:tcPr>
          <w:p w:rsidR="00F37538" w:rsidRDefault="00DA17DC">
            <w:pPr>
              <w:pStyle w:val="LO-Normal"/>
              <w:widowControl w:val="0"/>
              <w:spacing w:before="100" w:after="10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205105</wp:posOffset>
                  </wp:positionH>
                  <wp:positionV relativeFrom="paragraph">
                    <wp:posOffset>107315</wp:posOffset>
                  </wp:positionV>
                  <wp:extent cx="438150" cy="552450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37538" w:rsidRDefault="00F37538">
            <w:pPr>
              <w:pStyle w:val="LO-Normal"/>
              <w:widowControl w:val="0"/>
              <w:spacing w:before="100" w:after="100" w:line="240" w:lineRule="auto"/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</w:pPr>
          </w:p>
          <w:p w:rsidR="00F37538" w:rsidRDefault="00F37538">
            <w:pPr>
              <w:pStyle w:val="LO-Normal"/>
              <w:widowControl w:val="0"/>
              <w:spacing w:before="100" w:after="100" w:line="240" w:lineRule="auto"/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</w:pPr>
          </w:p>
          <w:p w:rsidR="00F37538" w:rsidRDefault="00DA17DC">
            <w:pPr>
              <w:pStyle w:val="LO-Normal"/>
              <w:widowControl w:val="0"/>
              <w:spacing w:before="100" w:after="10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>PERIGUEUX</w:t>
            </w:r>
            <w:r>
              <w:rPr>
                <w:rFonts w:ascii="Arial" w:hAnsi="Arial" w:cs="Arial"/>
                <w:color w:val="C00000"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>NONTRON</w:t>
            </w:r>
          </w:p>
        </w:tc>
        <w:tc>
          <w:tcPr>
            <w:tcW w:w="6250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 w:rsidR="00F37538" w:rsidRDefault="00DA17DC">
            <w:pPr>
              <w:pStyle w:val="LO-Normal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kern w:val="2"/>
                <w:sz w:val="24"/>
                <w:szCs w:val="24"/>
              </w:rPr>
              <w:t>Contacts :</w:t>
            </w:r>
          </w:p>
          <w:p w:rsidR="00F37538" w:rsidRDefault="00C41382">
            <w:pPr>
              <w:pStyle w:val="LO-Normal"/>
              <w:widowControl w:val="0"/>
              <w:spacing w:after="0" w:line="240" w:lineRule="auto"/>
              <w:ind w:left="-153" w:right="-181" w:firstLine="153"/>
              <w:rPr>
                <w:rFonts w:ascii="Arial" w:hAnsi="Arial" w:cs="Arial"/>
                <w:sz w:val="24"/>
                <w:szCs w:val="24"/>
              </w:rPr>
            </w:pPr>
            <w:hyperlink r:id="rId7" w:tgtFrame="_top">
              <w:r w:rsidR="00DA17DC">
                <w:rPr>
                  <w:rFonts w:ascii="Arial" w:hAnsi="Arial" w:cs="Arial"/>
                  <w:color w:val="002060"/>
                  <w:sz w:val="24"/>
                  <w:szCs w:val="24"/>
                  <w:u w:val="single"/>
                </w:rPr>
                <w:t>perigueux@attac.org</w:t>
              </w:r>
            </w:hyperlink>
          </w:p>
          <w:p w:rsidR="00F37538" w:rsidRDefault="00C41382">
            <w:pPr>
              <w:pStyle w:val="LO-Normal"/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hyperlink r:id="rId8" w:tgtFrame="_top">
              <w:r w:rsidR="00DA17DC">
                <w:rPr>
                  <w:rFonts w:ascii="Arial" w:hAnsi="Arial" w:cs="Arial"/>
                  <w:color w:val="002060"/>
                  <w:sz w:val="24"/>
                  <w:szCs w:val="24"/>
                  <w:u w:val="single"/>
                </w:rPr>
                <w:t>http://local.attac.org/attac24/</w:t>
              </w:r>
            </w:hyperlink>
          </w:p>
          <w:p w:rsidR="00F37538" w:rsidRDefault="00C41382">
            <w:pPr>
              <w:pStyle w:val="LO-Normal"/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hyperlink r:id="rId9" w:tgtFrame="_top">
              <w:r w:rsidR="00DA17DC">
                <w:rPr>
                  <w:rFonts w:ascii="Arial" w:hAnsi="Arial" w:cs="Arial"/>
                  <w:color w:val="002060"/>
                  <w:sz w:val="24"/>
                  <w:szCs w:val="24"/>
                  <w:u w:val="single"/>
                </w:rPr>
                <w:t>https://www.facebook.com/attac.perigueux.nontron</w:t>
              </w:r>
            </w:hyperlink>
          </w:p>
        </w:tc>
        <w:tc>
          <w:tcPr>
            <w:tcW w:w="189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 w:rsidR="00F37538" w:rsidRDefault="00F37538">
            <w:pPr>
              <w:pStyle w:val="LO-Normal"/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 w:rsidR="00F37538" w:rsidRDefault="00DA17DC">
            <w:pPr>
              <w:pStyle w:val="LO-Normal"/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kern w:val="2"/>
                <w:sz w:val="24"/>
                <w:szCs w:val="24"/>
              </w:rPr>
              <w:t>Il s’agit tout simplement</w:t>
            </w:r>
          </w:p>
          <w:p w:rsidR="00F37538" w:rsidRDefault="00DA17DC">
            <w:pPr>
              <w:pStyle w:val="LO-Normal"/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de se réapproprier</w:t>
            </w:r>
          </w:p>
          <w:p w:rsidR="00F37538" w:rsidRDefault="00DA17DC">
            <w:pPr>
              <w:pStyle w:val="LO-Normal"/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ensemble</w:t>
            </w:r>
          </w:p>
          <w:p w:rsidR="00F37538" w:rsidRDefault="00DA17DC">
            <w:pPr>
              <w:pStyle w:val="LO-Normal"/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l’avenir de notre monde</w:t>
            </w:r>
          </w:p>
        </w:tc>
      </w:tr>
    </w:tbl>
    <w:p w:rsidR="00F37538" w:rsidRDefault="00F37538">
      <w:pPr>
        <w:pStyle w:val="LO-Normal"/>
        <w:spacing w:after="0" w:line="240" w:lineRule="auto"/>
        <w:rPr>
          <w:rFonts w:ascii="Arial" w:hAnsi="Arial" w:cs="Arial"/>
          <w:sz w:val="24"/>
          <w:szCs w:val="24"/>
        </w:rPr>
      </w:pPr>
    </w:p>
    <w:p w:rsidR="00F37538" w:rsidRDefault="00F37538">
      <w:pPr>
        <w:pStyle w:val="LO-Normal"/>
        <w:spacing w:after="0" w:line="240" w:lineRule="auto"/>
        <w:rPr>
          <w:rFonts w:ascii="Arial" w:hAnsi="Arial" w:cs="Arial"/>
          <w:vanish/>
          <w:sz w:val="24"/>
          <w:szCs w:val="24"/>
        </w:rPr>
      </w:pPr>
    </w:p>
    <w:p w:rsidR="00F37538" w:rsidRDefault="00F37538">
      <w:pPr>
        <w:pStyle w:val="LO-Normal"/>
        <w:spacing w:after="0" w:line="240" w:lineRule="auto"/>
        <w:rPr>
          <w:rFonts w:ascii="Arial" w:hAnsi="Arial" w:cs="Arial"/>
          <w:b/>
          <w:bCs/>
          <w:color w:val="C00000"/>
          <w:sz w:val="24"/>
          <w:szCs w:val="24"/>
        </w:rPr>
      </w:pPr>
    </w:p>
    <w:p w:rsidR="00F37538" w:rsidRDefault="00F37538">
      <w:pPr>
        <w:pStyle w:val="LO-Normal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val="clear" w:color="auto" w:fill="FFFFCC"/>
        <w:spacing w:after="0" w:line="240" w:lineRule="auto"/>
        <w:ind w:right="142"/>
        <w:jc w:val="center"/>
        <w:rPr>
          <w:rFonts w:ascii="Arial" w:hAnsi="Arial" w:cs="Arial"/>
          <w:b/>
          <w:bCs/>
          <w:color w:val="C00000"/>
          <w:sz w:val="28"/>
          <w:szCs w:val="28"/>
        </w:rPr>
      </w:pPr>
    </w:p>
    <w:p w:rsidR="00F37538" w:rsidRDefault="00DA17DC">
      <w:pPr>
        <w:pStyle w:val="LO-Normal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val="clear" w:color="auto" w:fill="FFFFCC"/>
        <w:spacing w:after="0" w:line="240" w:lineRule="auto"/>
        <w:ind w:right="142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color w:val="C00000"/>
          <w:sz w:val="28"/>
          <w:szCs w:val="28"/>
        </w:rPr>
        <w:t>Compte rendu du</w:t>
      </w:r>
      <w:r>
        <w:rPr>
          <w:rFonts w:ascii="Arial" w:hAnsi="Arial" w:cs="Arial"/>
          <w:color w:val="C00000"/>
          <w:sz w:val="28"/>
          <w:szCs w:val="28"/>
        </w:rPr>
        <w:t xml:space="preserve"> </w:t>
      </w:r>
      <w:r>
        <w:rPr>
          <w:rFonts w:ascii="Arial" w:hAnsi="Arial" w:cs="Arial"/>
          <w:b/>
          <w:color w:val="C00000"/>
          <w:sz w:val="28"/>
          <w:szCs w:val="28"/>
        </w:rPr>
        <w:t>c</w:t>
      </w:r>
      <w:r>
        <w:rPr>
          <w:rFonts w:ascii="Arial" w:hAnsi="Arial" w:cs="Arial"/>
          <w:b/>
          <w:bCs/>
          <w:color w:val="C00000"/>
          <w:sz w:val="28"/>
          <w:szCs w:val="28"/>
        </w:rPr>
        <w:t>onseil d’administration</w:t>
      </w:r>
      <w:r>
        <w:rPr>
          <w:rFonts w:ascii="Arial" w:hAnsi="Arial" w:cs="Arial"/>
          <w:color w:val="C00000"/>
          <w:sz w:val="28"/>
          <w:szCs w:val="28"/>
        </w:rPr>
        <w:t xml:space="preserve"> </w:t>
      </w:r>
      <w:r>
        <w:rPr>
          <w:rFonts w:ascii="Arial" w:hAnsi="Arial" w:cs="Arial"/>
          <w:b/>
          <w:color w:val="C00000"/>
          <w:sz w:val="28"/>
          <w:szCs w:val="28"/>
        </w:rPr>
        <w:t>du 8 juillet 2026</w:t>
      </w:r>
    </w:p>
    <w:p w:rsidR="00F37538" w:rsidRDefault="00F37538">
      <w:pPr>
        <w:pStyle w:val="LO-Normal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val="clear" w:color="auto" w:fill="FFFFCC"/>
        <w:spacing w:after="0" w:line="240" w:lineRule="auto"/>
        <w:ind w:right="142"/>
        <w:jc w:val="center"/>
        <w:rPr>
          <w:rFonts w:ascii="Arial" w:hAnsi="Arial" w:cs="Arial"/>
          <w:sz w:val="24"/>
          <w:szCs w:val="24"/>
        </w:rPr>
      </w:pPr>
    </w:p>
    <w:p w:rsidR="00F37538" w:rsidRDefault="00F37538"/>
    <w:p w:rsidR="00F37538" w:rsidRPr="00183A66" w:rsidRDefault="00183A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Présents : Jean-</w:t>
      </w:r>
      <w:r w:rsidR="00DA17DC" w:rsidRPr="00183A66">
        <w:rPr>
          <w:rFonts w:ascii="Arial" w:hAnsi="Arial" w:cs="Arial"/>
          <w:sz w:val="24"/>
          <w:szCs w:val="24"/>
        </w:rPr>
        <w:t xml:space="preserve">Marc, Michel, Catherine, Jean, Annie, Nicole,  Christian </w:t>
      </w:r>
    </w:p>
    <w:p w:rsidR="00F37538" w:rsidRPr="00183A66" w:rsidRDefault="00F37538">
      <w:pPr>
        <w:rPr>
          <w:rFonts w:ascii="Arial" w:hAnsi="Arial" w:cs="Arial"/>
          <w:sz w:val="24"/>
          <w:szCs w:val="24"/>
        </w:rPr>
      </w:pPr>
    </w:p>
    <w:p w:rsidR="00F37538" w:rsidRPr="00183A66" w:rsidRDefault="00F37538">
      <w:pPr>
        <w:rPr>
          <w:rFonts w:ascii="Arial" w:hAnsi="Arial" w:cs="Arial"/>
          <w:sz w:val="24"/>
          <w:szCs w:val="24"/>
        </w:rPr>
      </w:pPr>
    </w:p>
    <w:p w:rsidR="00F37538" w:rsidRPr="00183A66" w:rsidRDefault="00F37538">
      <w:pPr>
        <w:rPr>
          <w:rFonts w:ascii="Arial" w:hAnsi="Arial" w:cs="Arial"/>
          <w:sz w:val="24"/>
          <w:szCs w:val="24"/>
        </w:rPr>
      </w:pPr>
    </w:p>
    <w:p w:rsidR="00F37538" w:rsidRPr="00183A66" w:rsidRDefault="00DA17DC">
      <w:pPr>
        <w:rPr>
          <w:rFonts w:ascii="Arial" w:hAnsi="Arial" w:cs="Arial"/>
          <w:sz w:val="24"/>
          <w:szCs w:val="24"/>
        </w:rPr>
      </w:pPr>
      <w:r w:rsidRPr="00183A66">
        <w:rPr>
          <w:rFonts w:ascii="Arial" w:hAnsi="Arial" w:cs="Arial"/>
          <w:sz w:val="24"/>
          <w:szCs w:val="24"/>
        </w:rPr>
        <w:t xml:space="preserve">1) Canon français </w:t>
      </w:r>
    </w:p>
    <w:p w:rsidR="00F37538" w:rsidRPr="00183A66" w:rsidRDefault="00DA17DC">
      <w:pPr>
        <w:rPr>
          <w:rFonts w:ascii="Arial" w:hAnsi="Arial" w:cs="Arial"/>
          <w:sz w:val="24"/>
          <w:szCs w:val="24"/>
        </w:rPr>
      </w:pPr>
      <w:r w:rsidRPr="00183A66">
        <w:rPr>
          <w:rFonts w:ascii="Arial" w:hAnsi="Arial" w:cs="Arial"/>
          <w:sz w:val="24"/>
          <w:szCs w:val="24"/>
        </w:rPr>
        <w:t xml:space="preserve">Après le rassemblement devant la mairie de Périgueux le 30 juin 2026 le conseil municipal du 2/7/2026  a </w:t>
      </w:r>
      <w:r w:rsidR="00C65BAD">
        <w:rPr>
          <w:rFonts w:ascii="Arial" w:hAnsi="Arial" w:cs="Arial"/>
          <w:sz w:val="24"/>
          <w:szCs w:val="24"/>
        </w:rPr>
        <w:t>connu une affluence importante. L</w:t>
      </w:r>
      <w:r w:rsidRPr="00183A66">
        <w:rPr>
          <w:rFonts w:ascii="Arial" w:hAnsi="Arial" w:cs="Arial"/>
          <w:sz w:val="24"/>
          <w:szCs w:val="24"/>
        </w:rPr>
        <w:t>a municipalité a fait  occuper préalablement toutes les places assises par des soutiens alors que les contestataires restaient debo</w:t>
      </w:r>
      <w:r w:rsidR="00C65BAD">
        <w:rPr>
          <w:rFonts w:ascii="Arial" w:hAnsi="Arial" w:cs="Arial"/>
          <w:sz w:val="24"/>
          <w:szCs w:val="24"/>
        </w:rPr>
        <w:t>ut et d’après le maire troublaient</w:t>
      </w:r>
      <w:r w:rsidRPr="00183A66">
        <w:rPr>
          <w:rFonts w:ascii="Arial" w:hAnsi="Arial" w:cs="Arial"/>
          <w:sz w:val="24"/>
          <w:szCs w:val="24"/>
        </w:rPr>
        <w:t xml:space="preserve"> le silence</w:t>
      </w:r>
      <w:r w:rsidR="00C65BAD">
        <w:rPr>
          <w:rFonts w:ascii="Arial" w:hAnsi="Arial" w:cs="Arial"/>
          <w:sz w:val="24"/>
          <w:szCs w:val="24"/>
        </w:rPr>
        <w:t> :</w:t>
      </w:r>
      <w:r w:rsidRPr="00183A66">
        <w:rPr>
          <w:rFonts w:ascii="Arial" w:hAnsi="Arial" w:cs="Arial"/>
          <w:sz w:val="24"/>
          <w:szCs w:val="24"/>
        </w:rPr>
        <w:t xml:space="preserve"> il a donc fait évacuer la salle, menaçant de faire intervenir la </w:t>
      </w:r>
      <w:proofErr w:type="gramStart"/>
      <w:r w:rsidRPr="00183A66">
        <w:rPr>
          <w:rFonts w:ascii="Arial" w:hAnsi="Arial" w:cs="Arial"/>
          <w:sz w:val="24"/>
          <w:szCs w:val="24"/>
        </w:rPr>
        <w:t>police .</w:t>
      </w:r>
      <w:proofErr w:type="gramEnd"/>
    </w:p>
    <w:p w:rsidR="00F37538" w:rsidRPr="00183A66" w:rsidRDefault="00C65BA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D’après </w:t>
      </w:r>
      <w:proofErr w:type="spellStart"/>
      <w:r>
        <w:rPr>
          <w:rFonts w:ascii="Arial" w:hAnsi="Arial" w:cs="Arial"/>
          <w:sz w:val="24"/>
          <w:szCs w:val="24"/>
        </w:rPr>
        <w:t>Reporterre</w:t>
      </w:r>
      <w:proofErr w:type="spellEnd"/>
      <w:r w:rsidR="00DA17DC" w:rsidRPr="00183A66">
        <w:rPr>
          <w:rFonts w:ascii="Arial" w:hAnsi="Arial" w:cs="Arial"/>
          <w:sz w:val="24"/>
          <w:szCs w:val="24"/>
        </w:rPr>
        <w:t xml:space="preserve">, Cadet aurait invité le Canon Français à venir à </w:t>
      </w:r>
      <w:proofErr w:type="gramStart"/>
      <w:r w:rsidR="00DA17DC" w:rsidRPr="00183A66">
        <w:rPr>
          <w:rFonts w:ascii="Arial" w:hAnsi="Arial" w:cs="Arial"/>
          <w:sz w:val="24"/>
          <w:szCs w:val="24"/>
        </w:rPr>
        <w:t>Périgueux .</w:t>
      </w:r>
      <w:proofErr w:type="gramEnd"/>
    </w:p>
    <w:p w:rsidR="00F37538" w:rsidRPr="00183A66" w:rsidRDefault="00F37538">
      <w:pPr>
        <w:rPr>
          <w:rFonts w:ascii="Arial" w:hAnsi="Arial" w:cs="Arial"/>
          <w:sz w:val="24"/>
          <w:szCs w:val="24"/>
        </w:rPr>
      </w:pPr>
    </w:p>
    <w:p w:rsidR="00F37538" w:rsidRPr="00183A66" w:rsidRDefault="00DA17DC">
      <w:pPr>
        <w:rPr>
          <w:rFonts w:ascii="Arial" w:hAnsi="Arial" w:cs="Arial"/>
          <w:sz w:val="24"/>
          <w:szCs w:val="24"/>
        </w:rPr>
      </w:pPr>
      <w:r w:rsidRPr="00183A66">
        <w:rPr>
          <w:rFonts w:ascii="Arial" w:hAnsi="Arial" w:cs="Arial"/>
          <w:sz w:val="24"/>
          <w:szCs w:val="24"/>
        </w:rPr>
        <w:t>2) Ciné cinéma :</w:t>
      </w:r>
    </w:p>
    <w:p w:rsidR="00F37538" w:rsidRPr="00183A66" w:rsidRDefault="00DA17DC">
      <w:pPr>
        <w:rPr>
          <w:rFonts w:ascii="Arial" w:hAnsi="Arial" w:cs="Arial"/>
          <w:sz w:val="24"/>
          <w:szCs w:val="24"/>
        </w:rPr>
      </w:pPr>
      <w:r w:rsidRPr="00183A66">
        <w:rPr>
          <w:rFonts w:ascii="Arial" w:hAnsi="Arial" w:cs="Arial"/>
          <w:sz w:val="24"/>
          <w:szCs w:val="24"/>
        </w:rPr>
        <w:t>-Discussion avec l’association ciné cinéma  pour faire la pro</w:t>
      </w:r>
      <w:r w:rsidR="00C65BAD">
        <w:rPr>
          <w:rFonts w:ascii="Arial" w:hAnsi="Arial" w:cs="Arial"/>
          <w:sz w:val="24"/>
          <w:szCs w:val="24"/>
        </w:rPr>
        <w:t>jection du film «  Fini de rire</w:t>
      </w:r>
      <w:r w:rsidRPr="00183A66">
        <w:rPr>
          <w:rFonts w:ascii="Arial" w:hAnsi="Arial" w:cs="Arial"/>
          <w:sz w:val="24"/>
          <w:szCs w:val="24"/>
        </w:rPr>
        <w:t>,</w:t>
      </w:r>
      <w:r w:rsidR="00C65BAD">
        <w:rPr>
          <w:rFonts w:ascii="Arial" w:hAnsi="Arial" w:cs="Arial"/>
          <w:sz w:val="24"/>
          <w:szCs w:val="24"/>
        </w:rPr>
        <w:t xml:space="preserve"> l’humour politique  au garde-à-</w:t>
      </w:r>
      <w:r w:rsidRPr="00183A66">
        <w:rPr>
          <w:rFonts w:ascii="Arial" w:hAnsi="Arial" w:cs="Arial"/>
          <w:sz w:val="24"/>
          <w:szCs w:val="24"/>
        </w:rPr>
        <w:t>vous »</w:t>
      </w:r>
    </w:p>
    <w:p w:rsidR="00F37538" w:rsidRPr="00183A66" w:rsidRDefault="00DA17DC">
      <w:pPr>
        <w:rPr>
          <w:rFonts w:ascii="Arial" w:hAnsi="Arial" w:cs="Arial"/>
          <w:sz w:val="24"/>
          <w:szCs w:val="24"/>
        </w:rPr>
      </w:pPr>
      <w:r w:rsidRPr="00183A66">
        <w:rPr>
          <w:rFonts w:ascii="Arial" w:hAnsi="Arial" w:cs="Arial"/>
          <w:sz w:val="24"/>
          <w:szCs w:val="24"/>
        </w:rPr>
        <w:t xml:space="preserve">-Film en prévision de Yannis </w:t>
      </w:r>
      <w:proofErr w:type="spellStart"/>
      <w:r w:rsidRPr="00183A66">
        <w:rPr>
          <w:rFonts w:ascii="Arial" w:hAnsi="Arial" w:cs="Arial"/>
          <w:sz w:val="24"/>
          <w:szCs w:val="24"/>
        </w:rPr>
        <w:t>Youlountas</w:t>
      </w:r>
      <w:proofErr w:type="spellEnd"/>
      <w:r w:rsidRPr="00183A66">
        <w:rPr>
          <w:rFonts w:ascii="Arial" w:hAnsi="Arial" w:cs="Arial"/>
          <w:sz w:val="24"/>
          <w:szCs w:val="24"/>
        </w:rPr>
        <w:t>.</w:t>
      </w:r>
    </w:p>
    <w:p w:rsidR="00F37538" w:rsidRPr="00183A66" w:rsidRDefault="00DA17DC">
      <w:pPr>
        <w:rPr>
          <w:rFonts w:ascii="Arial" w:hAnsi="Arial" w:cs="Arial"/>
          <w:sz w:val="24"/>
          <w:szCs w:val="24"/>
        </w:rPr>
      </w:pPr>
      <w:r w:rsidRPr="00183A66">
        <w:rPr>
          <w:rFonts w:ascii="Arial" w:hAnsi="Arial" w:cs="Arial"/>
          <w:sz w:val="24"/>
          <w:szCs w:val="24"/>
        </w:rPr>
        <w:t>Le changement des élus au conseil municipal pose une question sur la suite de la subvention donnée à Ciné cinéma.</w:t>
      </w:r>
    </w:p>
    <w:p w:rsidR="00F37538" w:rsidRPr="00183A66" w:rsidRDefault="00F37538">
      <w:pPr>
        <w:rPr>
          <w:rFonts w:ascii="Arial" w:hAnsi="Arial" w:cs="Arial"/>
          <w:sz w:val="24"/>
          <w:szCs w:val="24"/>
        </w:rPr>
      </w:pPr>
    </w:p>
    <w:p w:rsidR="00F37538" w:rsidRPr="00183A66" w:rsidRDefault="00DA17DC">
      <w:pPr>
        <w:rPr>
          <w:rFonts w:ascii="Arial" w:hAnsi="Arial" w:cs="Arial"/>
          <w:sz w:val="24"/>
          <w:szCs w:val="24"/>
        </w:rPr>
      </w:pPr>
      <w:r w:rsidRPr="00183A66">
        <w:rPr>
          <w:rFonts w:ascii="Arial" w:hAnsi="Arial" w:cs="Arial"/>
          <w:sz w:val="24"/>
          <w:szCs w:val="24"/>
        </w:rPr>
        <w:t>3)</w:t>
      </w:r>
      <w:r w:rsidR="00C65BAD">
        <w:rPr>
          <w:rFonts w:ascii="Arial" w:hAnsi="Arial" w:cs="Arial"/>
          <w:sz w:val="24"/>
          <w:szCs w:val="24"/>
        </w:rPr>
        <w:t xml:space="preserve"> </w:t>
      </w:r>
      <w:r w:rsidRPr="00183A66">
        <w:rPr>
          <w:rFonts w:ascii="Arial" w:hAnsi="Arial" w:cs="Arial"/>
          <w:sz w:val="24"/>
          <w:szCs w:val="24"/>
        </w:rPr>
        <w:t>Comité Dordogne  Palestine : les rassemblements/manifestations reprendront en septembre, le collectif sarladais reste actif pour cet été.</w:t>
      </w:r>
    </w:p>
    <w:p w:rsidR="00F37538" w:rsidRPr="00183A66" w:rsidRDefault="00F37538">
      <w:pPr>
        <w:rPr>
          <w:rFonts w:ascii="Arial" w:hAnsi="Arial" w:cs="Arial"/>
          <w:sz w:val="24"/>
          <w:szCs w:val="24"/>
        </w:rPr>
      </w:pPr>
    </w:p>
    <w:p w:rsidR="00F37538" w:rsidRPr="00183A66" w:rsidRDefault="00DA17DC">
      <w:pPr>
        <w:rPr>
          <w:rFonts w:ascii="Arial" w:hAnsi="Arial" w:cs="Arial"/>
          <w:sz w:val="24"/>
          <w:szCs w:val="24"/>
        </w:rPr>
      </w:pPr>
      <w:r w:rsidRPr="00183A66">
        <w:rPr>
          <w:rFonts w:ascii="Arial" w:hAnsi="Arial" w:cs="Arial"/>
          <w:sz w:val="24"/>
          <w:szCs w:val="24"/>
        </w:rPr>
        <w:t>4) SMD3</w:t>
      </w:r>
      <w:r w:rsidR="00C65BAD">
        <w:rPr>
          <w:rFonts w:ascii="Arial" w:hAnsi="Arial" w:cs="Arial"/>
          <w:sz w:val="24"/>
          <w:szCs w:val="24"/>
        </w:rPr>
        <w:t> :</w:t>
      </w:r>
      <w:r w:rsidRPr="00183A66">
        <w:rPr>
          <w:rFonts w:ascii="Arial" w:hAnsi="Arial" w:cs="Arial"/>
          <w:sz w:val="24"/>
          <w:szCs w:val="24"/>
        </w:rPr>
        <w:t xml:space="preserve"> le 23 Juin le comité syndical a voté le passage de la RI à la TEOM pour 2027 sans avoir eu les informations nécessaires justifiant la « nécessité » d’augmenter la RI de 35 %, alors qu’en novembre 2025 l’augmentation de la RI a été de 1,3 % il manquerait 14 Millions d’euros en juin 2026 !!</w:t>
      </w:r>
    </w:p>
    <w:p w:rsidR="00F37538" w:rsidRPr="00183A66" w:rsidRDefault="00F37538">
      <w:pPr>
        <w:rPr>
          <w:rFonts w:ascii="Arial" w:hAnsi="Arial" w:cs="Arial"/>
          <w:sz w:val="24"/>
          <w:szCs w:val="24"/>
        </w:rPr>
      </w:pPr>
    </w:p>
    <w:p w:rsidR="00F37538" w:rsidRPr="00183A66" w:rsidRDefault="00DA17DC">
      <w:pPr>
        <w:rPr>
          <w:rFonts w:ascii="Arial" w:hAnsi="Arial" w:cs="Arial"/>
          <w:sz w:val="24"/>
          <w:szCs w:val="24"/>
        </w:rPr>
      </w:pPr>
      <w:r w:rsidRPr="00183A66">
        <w:rPr>
          <w:rFonts w:ascii="Arial" w:hAnsi="Arial" w:cs="Arial"/>
          <w:sz w:val="24"/>
          <w:szCs w:val="24"/>
        </w:rPr>
        <w:t>5) AG 2026 : l’asso</w:t>
      </w:r>
      <w:r w:rsidR="00C41382">
        <w:rPr>
          <w:rFonts w:ascii="Arial" w:hAnsi="Arial" w:cs="Arial"/>
          <w:sz w:val="24"/>
          <w:szCs w:val="24"/>
        </w:rPr>
        <w:t>ciation</w:t>
      </w:r>
      <w:r w:rsidRPr="00183A66">
        <w:rPr>
          <w:rFonts w:ascii="Arial" w:hAnsi="Arial" w:cs="Arial"/>
          <w:sz w:val="24"/>
          <w:szCs w:val="24"/>
        </w:rPr>
        <w:t xml:space="preserve"> </w:t>
      </w:r>
      <w:r w:rsidR="00C41382">
        <w:rPr>
          <w:rFonts w:ascii="Arial" w:hAnsi="Arial" w:cs="Arial"/>
          <w:sz w:val="24"/>
          <w:szCs w:val="24"/>
        </w:rPr>
        <w:t>« </w:t>
      </w:r>
      <w:r w:rsidRPr="00183A66">
        <w:rPr>
          <w:rFonts w:ascii="Arial" w:hAnsi="Arial" w:cs="Arial"/>
          <w:sz w:val="24"/>
          <w:szCs w:val="24"/>
        </w:rPr>
        <w:t>Ingénieur</w:t>
      </w:r>
      <w:r w:rsidR="00C41382">
        <w:rPr>
          <w:rFonts w:ascii="Arial" w:hAnsi="Arial" w:cs="Arial"/>
          <w:sz w:val="24"/>
          <w:szCs w:val="24"/>
        </w:rPr>
        <w:t>s</w:t>
      </w:r>
      <w:r w:rsidRPr="00183A66">
        <w:rPr>
          <w:rFonts w:ascii="Arial" w:hAnsi="Arial" w:cs="Arial"/>
          <w:sz w:val="24"/>
          <w:szCs w:val="24"/>
        </w:rPr>
        <w:t xml:space="preserve"> sans frontières</w:t>
      </w:r>
      <w:r w:rsidR="00C41382">
        <w:rPr>
          <w:rFonts w:ascii="Arial" w:hAnsi="Arial" w:cs="Arial"/>
          <w:sz w:val="24"/>
          <w:szCs w:val="24"/>
        </w:rPr>
        <w:t> »</w:t>
      </w:r>
      <w:r w:rsidRPr="00183A66">
        <w:rPr>
          <w:rFonts w:ascii="Arial" w:hAnsi="Arial" w:cs="Arial"/>
          <w:sz w:val="24"/>
          <w:szCs w:val="24"/>
        </w:rPr>
        <w:t xml:space="preserve"> serait susceptible de nous renseigner pour avoir un in</w:t>
      </w:r>
      <w:r w:rsidR="00C41382">
        <w:rPr>
          <w:rFonts w:ascii="Arial" w:hAnsi="Arial" w:cs="Arial"/>
          <w:sz w:val="24"/>
          <w:szCs w:val="24"/>
        </w:rPr>
        <w:t xml:space="preserve">tervenant, Matthieu </w:t>
      </w:r>
      <w:proofErr w:type="spellStart"/>
      <w:r w:rsidR="00C41382">
        <w:rPr>
          <w:rFonts w:ascii="Arial" w:hAnsi="Arial" w:cs="Arial"/>
          <w:sz w:val="24"/>
          <w:szCs w:val="24"/>
        </w:rPr>
        <w:t>Dalmais</w:t>
      </w:r>
      <w:proofErr w:type="spellEnd"/>
      <w:r w:rsidR="00C41382">
        <w:rPr>
          <w:rFonts w:ascii="Arial" w:hAnsi="Arial" w:cs="Arial"/>
          <w:sz w:val="24"/>
          <w:szCs w:val="24"/>
        </w:rPr>
        <w:t xml:space="preserve">, </w:t>
      </w:r>
      <w:r w:rsidRPr="00183A66">
        <w:rPr>
          <w:rFonts w:ascii="Arial" w:hAnsi="Arial" w:cs="Arial"/>
          <w:sz w:val="24"/>
          <w:szCs w:val="24"/>
        </w:rPr>
        <w:t>venu à Souillac récemment pour pro</w:t>
      </w:r>
      <w:r w:rsidR="00C41382">
        <w:rPr>
          <w:rFonts w:ascii="Arial" w:hAnsi="Arial" w:cs="Arial"/>
          <w:sz w:val="24"/>
          <w:szCs w:val="24"/>
        </w:rPr>
        <w:t>duire une conférence gesticulée sur le thème de la Sécurité sociale de l’alimentation.</w:t>
      </w:r>
    </w:p>
    <w:p w:rsidR="00F37538" w:rsidRPr="00183A66" w:rsidRDefault="00F37538">
      <w:pPr>
        <w:rPr>
          <w:rFonts w:ascii="Arial" w:hAnsi="Arial" w:cs="Arial"/>
          <w:sz w:val="24"/>
          <w:szCs w:val="24"/>
        </w:rPr>
      </w:pPr>
    </w:p>
    <w:p w:rsidR="00F37538" w:rsidRPr="00183A66" w:rsidRDefault="00DA17DC">
      <w:pPr>
        <w:rPr>
          <w:rFonts w:ascii="Arial" w:hAnsi="Arial" w:cs="Arial"/>
          <w:sz w:val="24"/>
          <w:szCs w:val="24"/>
        </w:rPr>
      </w:pPr>
      <w:r w:rsidRPr="00183A66">
        <w:rPr>
          <w:rFonts w:ascii="Arial" w:hAnsi="Arial" w:cs="Arial"/>
          <w:sz w:val="24"/>
          <w:szCs w:val="24"/>
        </w:rPr>
        <w:t xml:space="preserve">6) Le Centre départemental Joséphine Baker pourrait permettre à </w:t>
      </w:r>
      <w:proofErr w:type="spellStart"/>
      <w:r w:rsidRPr="00183A66">
        <w:rPr>
          <w:rFonts w:ascii="Arial" w:hAnsi="Arial" w:cs="Arial"/>
          <w:sz w:val="24"/>
          <w:szCs w:val="24"/>
        </w:rPr>
        <w:t>Edwy</w:t>
      </w:r>
      <w:proofErr w:type="spellEnd"/>
      <w:r w:rsidRPr="00183A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3A66">
        <w:rPr>
          <w:rFonts w:ascii="Arial" w:hAnsi="Arial" w:cs="Arial"/>
          <w:sz w:val="24"/>
          <w:szCs w:val="24"/>
        </w:rPr>
        <w:t>Plenel</w:t>
      </w:r>
      <w:proofErr w:type="spellEnd"/>
      <w:r w:rsidRPr="00183A66">
        <w:rPr>
          <w:rFonts w:ascii="Arial" w:hAnsi="Arial" w:cs="Arial"/>
          <w:sz w:val="24"/>
          <w:szCs w:val="24"/>
        </w:rPr>
        <w:t xml:space="preserve"> de faire une conférence, reste à définir une date compatible entre </w:t>
      </w:r>
      <w:proofErr w:type="spellStart"/>
      <w:r w:rsidRPr="00183A66">
        <w:rPr>
          <w:rFonts w:ascii="Arial" w:hAnsi="Arial" w:cs="Arial"/>
          <w:sz w:val="24"/>
          <w:szCs w:val="24"/>
        </w:rPr>
        <w:t>Plenel</w:t>
      </w:r>
      <w:proofErr w:type="spellEnd"/>
      <w:r w:rsidRPr="00183A66">
        <w:rPr>
          <w:rFonts w:ascii="Arial" w:hAnsi="Arial" w:cs="Arial"/>
          <w:sz w:val="24"/>
          <w:szCs w:val="24"/>
        </w:rPr>
        <w:t xml:space="preserve"> et le Centre Joséphine Baker.</w:t>
      </w:r>
    </w:p>
    <w:p w:rsidR="00F37538" w:rsidRPr="00183A66" w:rsidRDefault="00F37538">
      <w:pPr>
        <w:rPr>
          <w:rFonts w:ascii="Arial" w:hAnsi="Arial" w:cs="Arial"/>
          <w:sz w:val="24"/>
          <w:szCs w:val="24"/>
        </w:rPr>
      </w:pPr>
    </w:p>
    <w:p w:rsidR="00F37538" w:rsidRDefault="00F37538"/>
    <w:p w:rsidR="00F37538" w:rsidRDefault="00F37538">
      <w:pPr>
        <w:rPr>
          <w:b/>
          <w:bCs/>
        </w:rPr>
      </w:pPr>
    </w:p>
    <w:p w:rsidR="00F37538" w:rsidRDefault="00F37538"/>
    <w:p w:rsidR="00F37538" w:rsidRDefault="00DA17DC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CC"/>
        <w:suppressAutoHyphens w:val="0"/>
        <w:spacing w:after="0" w:line="240" w:lineRule="auto"/>
        <w:textAlignment w:val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 xml:space="preserve">  </w:t>
      </w:r>
    </w:p>
    <w:p w:rsidR="00F37538" w:rsidRDefault="00DA17DC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CC"/>
        <w:suppressAutoHyphens w:val="0"/>
        <w:spacing w:after="0" w:line="240" w:lineRule="auto"/>
        <w:jc w:val="center"/>
        <w:textAlignment w:val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Le prochain CA</w:t>
      </w:r>
      <w:r w:rsidR="00C41382">
        <w:rPr>
          <w:rFonts w:ascii="Arial" w:hAnsi="Arial" w:cs="Arial"/>
          <w:b/>
          <w:color w:val="C00000"/>
          <w:sz w:val="28"/>
          <w:szCs w:val="28"/>
        </w:rPr>
        <w:t>, le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 26 août  2026</w:t>
      </w:r>
      <w:r w:rsidR="00C41382">
        <w:rPr>
          <w:rFonts w:ascii="Arial" w:hAnsi="Arial" w:cs="Arial"/>
          <w:b/>
          <w:color w:val="C00000"/>
          <w:sz w:val="28"/>
          <w:szCs w:val="28"/>
        </w:rPr>
        <w:t xml:space="preserve"> à </w:t>
      </w:r>
      <w:proofErr w:type="gramStart"/>
      <w:r w:rsidR="00C41382">
        <w:rPr>
          <w:rFonts w:ascii="Arial" w:hAnsi="Arial" w:cs="Arial"/>
          <w:b/>
          <w:color w:val="C00000"/>
          <w:sz w:val="28"/>
          <w:szCs w:val="28"/>
        </w:rPr>
        <w:t>18h ,</w:t>
      </w:r>
      <w:proofErr w:type="gramEnd"/>
      <w:r w:rsidR="00C41382">
        <w:rPr>
          <w:rFonts w:ascii="Arial" w:hAnsi="Arial" w:cs="Arial"/>
          <w:b/>
          <w:color w:val="C00000"/>
          <w:sz w:val="28"/>
          <w:szCs w:val="28"/>
        </w:rPr>
        <w:t xml:space="preserve"> est ouvert à tous.</w:t>
      </w:r>
    </w:p>
    <w:p w:rsidR="00C41382" w:rsidRDefault="00DA17DC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CC"/>
        <w:suppressAutoHyphens w:val="0"/>
        <w:spacing w:after="0" w:line="240" w:lineRule="auto"/>
        <w:jc w:val="center"/>
        <w:textAlignment w:val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 xml:space="preserve">Maison des associations 12 Cours </w:t>
      </w:r>
      <w:proofErr w:type="spellStart"/>
      <w:r>
        <w:rPr>
          <w:rFonts w:ascii="Arial" w:hAnsi="Arial" w:cs="Arial"/>
          <w:b/>
          <w:color w:val="C00000"/>
          <w:sz w:val="28"/>
          <w:szCs w:val="28"/>
        </w:rPr>
        <w:t>Fénélon</w:t>
      </w:r>
      <w:proofErr w:type="spellEnd"/>
      <w:r w:rsidR="00C41382">
        <w:rPr>
          <w:rFonts w:ascii="Arial" w:hAnsi="Arial" w:cs="Arial"/>
          <w:b/>
          <w:color w:val="C00000"/>
          <w:sz w:val="28"/>
          <w:szCs w:val="28"/>
        </w:rPr>
        <w:t xml:space="preserve"> à Périgueux</w:t>
      </w:r>
      <w:bookmarkStart w:id="0" w:name="_GoBack"/>
      <w:bookmarkEnd w:id="0"/>
      <w:r>
        <w:rPr>
          <w:rFonts w:ascii="Arial" w:hAnsi="Arial" w:cs="Arial"/>
          <w:b/>
          <w:color w:val="C00000"/>
          <w:sz w:val="28"/>
          <w:szCs w:val="28"/>
        </w:rPr>
        <w:t xml:space="preserve"> </w:t>
      </w:r>
    </w:p>
    <w:p w:rsidR="00F37538" w:rsidRDefault="00DA17DC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CC"/>
        <w:suppressAutoHyphens w:val="0"/>
        <w:spacing w:after="0" w:line="240" w:lineRule="auto"/>
        <w:jc w:val="center"/>
        <w:textAlignment w:val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 xml:space="preserve"> </w:t>
      </w:r>
    </w:p>
    <w:sectPr w:rsidR="00F37538">
      <w:pgSz w:w="11906" w:h="16838"/>
      <w:pgMar w:top="720" w:right="720" w:bottom="720" w:left="720" w:header="0" w:footer="0" w:gutter="0"/>
      <w:cols w:space="720"/>
      <w:formProt w:val="0"/>
      <w:docGrid w:linePitch="600" w:charSpace="655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Devanagari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kkuratStd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A1062"/>
    <w:multiLevelType w:val="multilevel"/>
    <w:tmpl w:val="5246DB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7304210"/>
    <w:multiLevelType w:val="multilevel"/>
    <w:tmpl w:val="40C8B5D4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538"/>
    <w:rsid w:val="00183A66"/>
    <w:rsid w:val="00B80D02"/>
    <w:rsid w:val="00C41382"/>
    <w:rsid w:val="00C65BAD"/>
    <w:rsid w:val="00DA17DC"/>
    <w:rsid w:val="00F3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C73180-9341-4469-A601-E40CE8EB1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 w:val="0"/>
      <w:textAlignment w:val="baseline"/>
    </w:pPr>
  </w:style>
  <w:style w:type="paragraph" w:styleId="Titre1">
    <w:name w:val="heading 1"/>
    <w:basedOn w:val="LO-Normal"/>
    <w:qFormat/>
    <w:pPr>
      <w:numPr>
        <w:numId w:val="1"/>
      </w:numPr>
      <w:spacing w:before="100" w:after="100" w:line="240" w:lineRule="auto"/>
      <w:outlineLvl w:val="0"/>
    </w:pPr>
    <w:rPr>
      <w:rFonts w:ascii="Times New Roman" w:hAnsi="Times New Roman"/>
      <w:b/>
      <w:bCs/>
      <w:kern w:val="2"/>
      <w:sz w:val="48"/>
      <w:szCs w:val="48"/>
    </w:rPr>
  </w:style>
  <w:style w:type="paragraph" w:styleId="Titre2">
    <w:name w:val="heading 2"/>
    <w:basedOn w:val="LO-Normal"/>
    <w:next w:val="LO-Normal"/>
    <w:qFormat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re3">
    <w:name w:val="heading 3"/>
    <w:basedOn w:val="LO-Normal"/>
    <w:next w:val="LO-Normal"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Titre4">
    <w:name w:val="heading 4"/>
    <w:basedOn w:val="LO-Normal"/>
    <w:next w:val="LO-Normal"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43266"/>
    <w:rPr>
      <w:color w:val="0000FF"/>
      <w:u w:val="single"/>
    </w:rPr>
  </w:style>
  <w:style w:type="character" w:customStyle="1" w:styleId="TextedebullesCar">
    <w:name w:val="Texte de bulles Car"/>
    <w:qFormat/>
    <w:rPr>
      <w:rFonts w:ascii="Tahoma" w:hAnsi="Tahoma" w:cs="Tahoma"/>
      <w:sz w:val="16"/>
      <w:szCs w:val="16"/>
    </w:rPr>
  </w:style>
  <w:style w:type="character" w:customStyle="1" w:styleId="Titre1Car">
    <w:name w:val="Titre 1 Car"/>
    <w:qFormat/>
    <w:rPr>
      <w:rFonts w:ascii="Times New Roman" w:eastAsia="Times New Roman" w:hAnsi="Times New Roman" w:cs="Times New Roman"/>
      <w:b/>
      <w:bCs/>
      <w:kern w:val="2"/>
      <w:sz w:val="48"/>
      <w:szCs w:val="48"/>
      <w:lang w:eastAsia="fr-FR"/>
    </w:rPr>
  </w:style>
  <w:style w:type="character" w:styleId="lev">
    <w:name w:val="Strong"/>
    <w:uiPriority w:val="22"/>
    <w:qFormat/>
    <w:rPr>
      <w:b/>
      <w:bCs/>
    </w:rPr>
  </w:style>
  <w:style w:type="character" w:customStyle="1" w:styleId="Titre3Car">
    <w:name w:val="Titre 3 Car"/>
    <w:qFormat/>
    <w:rPr>
      <w:rFonts w:ascii="Cambria" w:eastAsia="Times New Roman" w:hAnsi="Cambria" w:cs="Times New Roman"/>
      <w:b/>
      <w:bCs/>
      <w:color w:val="4F81BD"/>
    </w:rPr>
  </w:style>
  <w:style w:type="character" w:styleId="Accentuation">
    <w:name w:val="Emphasis"/>
    <w:uiPriority w:val="20"/>
    <w:qFormat/>
    <w:rPr>
      <w:i/>
      <w:iCs/>
    </w:rPr>
  </w:style>
  <w:style w:type="character" w:customStyle="1" w:styleId="ttr26">
    <w:name w:val="tt_r26"/>
    <w:basedOn w:val="Policepardfaut"/>
    <w:qFormat/>
  </w:style>
  <w:style w:type="character" w:styleId="Lienhypertextesuivivisit">
    <w:name w:val="FollowedHyperlink"/>
    <w:basedOn w:val="Policepardfaut"/>
    <w:uiPriority w:val="99"/>
    <w:semiHidden/>
    <w:unhideWhenUsed/>
    <w:rsid w:val="007374C5"/>
    <w:rPr>
      <w:color w:val="954F72" w:themeColor="followedHyperlink"/>
      <w:u w:val="single"/>
    </w:rPr>
  </w:style>
  <w:style w:type="character" w:customStyle="1" w:styleId="Titre2Car">
    <w:name w:val="Titre 2 Car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crayon">
    <w:name w:val="crayon"/>
    <w:basedOn w:val="Policepardfaut"/>
    <w:qFormat/>
  </w:style>
  <w:style w:type="character" w:customStyle="1" w:styleId="authors">
    <w:name w:val="authors"/>
    <w:basedOn w:val="Policepardfaut"/>
    <w:qFormat/>
  </w:style>
  <w:style w:type="character" w:customStyle="1" w:styleId="sep">
    <w:name w:val="sep"/>
    <w:basedOn w:val="Policepardfaut"/>
    <w:qFormat/>
  </w:style>
  <w:style w:type="character" w:customStyle="1" w:styleId="vcard">
    <w:name w:val="vcard"/>
    <w:basedOn w:val="Policepardfaut"/>
    <w:qFormat/>
  </w:style>
  <w:style w:type="character" w:customStyle="1" w:styleId="tags2">
    <w:name w:val="tags2"/>
    <w:basedOn w:val="Policepardfaut"/>
    <w:qFormat/>
  </w:style>
  <w:style w:type="character" w:customStyle="1" w:styleId="intitule2">
    <w:name w:val="intitule2"/>
    <w:basedOn w:val="Policepardfaut"/>
    <w:qFormat/>
  </w:style>
  <w:style w:type="character" w:customStyle="1" w:styleId="listetags">
    <w:name w:val="liste_tags"/>
    <w:basedOn w:val="Policepardfaut"/>
    <w:qFormat/>
  </w:style>
  <w:style w:type="character" w:customStyle="1" w:styleId="citecrochet1">
    <w:name w:val="cite_crochet1"/>
    <w:basedOn w:val="Policepardfaut"/>
    <w:qFormat/>
    <w:rPr>
      <w:vanish/>
    </w:rPr>
  </w:style>
  <w:style w:type="character" w:customStyle="1" w:styleId="textexposedshow">
    <w:name w:val="textexposedshow"/>
    <w:basedOn w:val="Policepardfaut"/>
    <w:qFormat/>
  </w:style>
  <w:style w:type="character" w:customStyle="1" w:styleId="redi1">
    <w:name w:val="redi1"/>
    <w:basedOn w:val="Policepardfaut"/>
    <w:qFormat/>
    <w:rPr>
      <w:color w:val="9D273D"/>
    </w:rPr>
  </w:style>
  <w:style w:type="character" w:customStyle="1" w:styleId="citation">
    <w:name w:val="citation"/>
    <w:basedOn w:val="Policepardfaut"/>
    <w:qFormat/>
  </w:style>
  <w:style w:type="character" w:customStyle="1" w:styleId="mw-headline">
    <w:name w:val="mw-headline"/>
    <w:basedOn w:val="Policepardfaut"/>
    <w:qFormat/>
  </w:style>
  <w:style w:type="character" w:customStyle="1" w:styleId="mw-editsection">
    <w:name w:val="mw-editsection"/>
    <w:basedOn w:val="Policepardfaut"/>
    <w:qFormat/>
  </w:style>
  <w:style w:type="character" w:customStyle="1" w:styleId="mw-editsection-bracket">
    <w:name w:val="mw-editsection-bracket"/>
    <w:basedOn w:val="Policepardfaut"/>
    <w:qFormat/>
  </w:style>
  <w:style w:type="character" w:customStyle="1" w:styleId="mw-editsection-divider">
    <w:name w:val="mw-editsection-divider"/>
    <w:basedOn w:val="Policepardfaut"/>
    <w:qFormat/>
  </w:style>
  <w:style w:type="character" w:customStyle="1" w:styleId="ox-7bba3fb943-gmail-m6234822363638324052gmail-hascaption">
    <w:name w:val="ox-7bba3fb943-gmail-m_6234822363638324052gmail-hascaption"/>
    <w:basedOn w:val="Policepardfaut"/>
    <w:qFormat/>
  </w:style>
  <w:style w:type="character" w:customStyle="1" w:styleId="ox-e387415c41-ox-f2d00e86fa-ox-b0ebe379fb-gmail-m-8232412411920795369gmail-m-5349438905103581197gmail-m-7563807210131811041gmail-m8816735081518532420gmail-m3097585856385372491gmail-m-3572483015951924871gmail-m-3682921771205897012gmail-m641693212">
    <w:name w:val="ox-e387415c41-ox-f2d00e86fa-ox-b0ebe379fb-gmail-m_-8232412411920795369gmail-m_-5349438905103581197gmail-m_-7563807210131811041gmail-m_8816735081518532420gmail-m_3097585856385372491gmail-m_-3572483015951924871gmail-m_-3682921771205897012gmail-m_641693212"/>
    <w:basedOn w:val="Policepardfaut"/>
    <w:qFormat/>
  </w:style>
  <w:style w:type="character" w:customStyle="1" w:styleId="Titre4Car">
    <w:name w:val="Titre 4 Car"/>
    <w:basedOn w:val="Policepardfaut"/>
    <w:qFormat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caps1">
    <w:name w:val="caps1"/>
    <w:basedOn w:val="Policepardfaut"/>
    <w:qFormat/>
    <w:rPr>
      <w:smallCaps/>
    </w:rPr>
  </w:style>
  <w:style w:type="character" w:customStyle="1" w:styleId="ox-08535ac5b2-chevron">
    <w:name w:val="ox-08535ac5b2-chevron"/>
    <w:basedOn w:val="Policepardfaut"/>
    <w:qFormat/>
  </w:style>
  <w:style w:type="character" w:customStyle="1" w:styleId="ox-7ac6ae31ea-chevron">
    <w:name w:val="ox-7ac6ae31ea-chevron"/>
    <w:basedOn w:val="Policepardfaut"/>
    <w:qFormat/>
  </w:style>
  <w:style w:type="character" w:customStyle="1" w:styleId="yzlgbd">
    <w:name w:val="yzlgbd"/>
    <w:basedOn w:val="Policepardfaut"/>
    <w:qFormat/>
  </w:style>
  <w:style w:type="character" w:customStyle="1" w:styleId="w8qarf">
    <w:name w:val="w8qarf"/>
    <w:basedOn w:val="Policepardfaut"/>
    <w:qFormat/>
  </w:style>
  <w:style w:type="character" w:customStyle="1" w:styleId="lrzxr">
    <w:name w:val="lrzxr"/>
    <w:basedOn w:val="Policepardfaut"/>
    <w:qFormat/>
  </w:style>
  <w:style w:type="character" w:customStyle="1" w:styleId="ox-4833bdc6dd-chevron">
    <w:name w:val="ox-4833bdc6dd-chevron"/>
    <w:basedOn w:val="Policepardfaut"/>
    <w:qFormat/>
  </w:style>
  <w:style w:type="character" w:customStyle="1" w:styleId="auteurs">
    <w:name w:val="auteurs"/>
    <w:basedOn w:val="Policepardfaut"/>
    <w:qFormat/>
  </w:style>
  <w:style w:type="character" w:customStyle="1" w:styleId="divider3">
    <w:name w:val="divider3"/>
    <w:basedOn w:val="Policepardfaut"/>
    <w:qFormat/>
  </w:style>
  <w:style w:type="character" w:customStyle="1" w:styleId="spacer">
    <w:name w:val="spacer"/>
    <w:basedOn w:val="Policepardfaut"/>
    <w:qFormat/>
  </w:style>
  <w:style w:type="character" w:customStyle="1" w:styleId="ligth">
    <w:name w:val="ligth"/>
    <w:basedOn w:val="Policepardfaut"/>
    <w:qFormat/>
  </w:style>
  <w:style w:type="character" w:customStyle="1" w:styleId="fhaccessibility-el">
    <w:name w:val="fh_accessibility-el"/>
    <w:basedOn w:val="Policepardfaut"/>
    <w:qFormat/>
  </w:style>
  <w:style w:type="character" w:styleId="Emphaseple">
    <w:name w:val="Subtle Emphasis"/>
    <w:basedOn w:val="Policepardfaut"/>
    <w:qFormat/>
    <w:rPr>
      <w:i/>
      <w:iCs/>
      <w:color w:val="808080"/>
    </w:rPr>
  </w:style>
  <w:style w:type="character" w:customStyle="1" w:styleId="z-HautduformulaireCar">
    <w:name w:val="z-Haut du formulaire Car"/>
    <w:basedOn w:val="Policepardfaut"/>
    <w:qFormat/>
    <w:rPr>
      <w:rFonts w:ascii="Arial" w:hAnsi="Arial" w:cs="Arial"/>
      <w:vanish/>
      <w:sz w:val="16"/>
      <w:szCs w:val="16"/>
    </w:rPr>
  </w:style>
  <w:style w:type="character" w:customStyle="1" w:styleId="bold">
    <w:name w:val="bold"/>
    <w:basedOn w:val="Policepardfaut"/>
    <w:qFormat/>
  </w:style>
  <w:style w:type="character" w:customStyle="1" w:styleId="z-BasduformulaireCar">
    <w:name w:val="z-Bas du formulaire Car"/>
    <w:basedOn w:val="Policepardfaut"/>
    <w:qFormat/>
    <w:rPr>
      <w:rFonts w:ascii="Arial" w:hAnsi="Arial" w:cs="Arial"/>
      <w:vanish/>
      <w:sz w:val="16"/>
      <w:szCs w:val="16"/>
    </w:rPr>
  </w:style>
  <w:style w:type="character" w:customStyle="1" w:styleId="ox-a3d50099e1-chevron">
    <w:name w:val="ox-a3d50099e1-chevron"/>
    <w:basedOn w:val="Policepardfaut"/>
    <w:qFormat/>
  </w:style>
  <w:style w:type="character" w:customStyle="1" w:styleId="ox-ec6362790e-chevron">
    <w:name w:val="ox-ec6362790e-chevron"/>
    <w:basedOn w:val="Policepardfaut"/>
    <w:qFormat/>
  </w:style>
  <w:style w:type="character" w:customStyle="1" w:styleId="divider">
    <w:name w:val="divider"/>
    <w:basedOn w:val="Policepardfaut"/>
    <w:qFormat/>
  </w:style>
  <w:style w:type="character" w:customStyle="1" w:styleId="on">
    <w:name w:val="on"/>
    <w:basedOn w:val="Policepardfaut"/>
    <w:qFormat/>
  </w:style>
  <w:style w:type="character" w:customStyle="1" w:styleId="by-label">
    <w:name w:val="by-label"/>
    <w:basedOn w:val="Policepardfaut"/>
    <w:qFormat/>
  </w:style>
  <w:style w:type="character" w:customStyle="1" w:styleId="with-label">
    <w:name w:val="with-label"/>
    <w:basedOn w:val="Policepardfaut"/>
    <w:qFormat/>
  </w:style>
  <w:style w:type="character" w:customStyle="1" w:styleId="io-ox-label">
    <w:name w:val="io-ox-label"/>
    <w:basedOn w:val="Policepardfaut"/>
    <w:qFormat/>
  </w:style>
  <w:style w:type="character" w:customStyle="1" w:styleId="pull-right">
    <w:name w:val="pull-right"/>
    <w:basedOn w:val="Policepardfaut"/>
    <w:qFormat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En-tteCar">
    <w:name w:val="En-tête Car"/>
    <w:basedOn w:val="Policepardfaut"/>
    <w:link w:val="En-tte"/>
    <w:uiPriority w:val="99"/>
    <w:qFormat/>
    <w:rsid w:val="00FE11B5"/>
  </w:style>
  <w:style w:type="character" w:customStyle="1" w:styleId="PieddepageCar">
    <w:name w:val="Pied de page Car"/>
    <w:basedOn w:val="Policepardfaut"/>
    <w:link w:val="Pieddepage"/>
    <w:uiPriority w:val="99"/>
    <w:qFormat/>
    <w:rsid w:val="00FE11B5"/>
  </w:style>
  <w:style w:type="character" w:customStyle="1" w:styleId="nowrap">
    <w:name w:val="nowrap"/>
    <w:basedOn w:val="Policepardfaut"/>
    <w:qFormat/>
    <w:rsid w:val="003B0876"/>
  </w:style>
  <w:style w:type="character" w:customStyle="1" w:styleId="ouvrage">
    <w:name w:val="ouvrage"/>
    <w:basedOn w:val="Policepardfaut"/>
    <w:qFormat/>
    <w:rsid w:val="003B0876"/>
  </w:style>
  <w:style w:type="character" w:styleId="CitationHTML">
    <w:name w:val="HTML Cite"/>
    <w:basedOn w:val="Policepardfaut"/>
    <w:uiPriority w:val="99"/>
    <w:semiHidden/>
    <w:unhideWhenUsed/>
    <w:qFormat/>
    <w:rsid w:val="003B0876"/>
    <w:rPr>
      <w:i/>
      <w:iCs/>
    </w:rPr>
  </w:style>
  <w:style w:type="character" w:customStyle="1" w:styleId="ox-6a87c2d32e-object">
    <w:name w:val="ox-6a87c2d32e-object"/>
    <w:basedOn w:val="Policepardfaut"/>
    <w:qFormat/>
    <w:rsid w:val="00DF7F4C"/>
  </w:style>
  <w:style w:type="character" w:customStyle="1" w:styleId="ox-24dbd94074-chevron">
    <w:name w:val="ox-24dbd94074-chevron"/>
    <w:basedOn w:val="Policepardfaut"/>
    <w:qFormat/>
    <w:rsid w:val="00580F87"/>
  </w:style>
  <w:style w:type="character" w:customStyle="1" w:styleId="tags">
    <w:name w:val="tags"/>
    <w:basedOn w:val="Policepardfaut"/>
    <w:qFormat/>
    <w:rsid w:val="004A6261"/>
  </w:style>
  <w:style w:type="character" w:customStyle="1" w:styleId="intitule">
    <w:name w:val="intitule"/>
    <w:basedOn w:val="Policepardfaut"/>
    <w:qFormat/>
    <w:rsid w:val="004A6261"/>
  </w:style>
  <w:style w:type="character" w:customStyle="1" w:styleId="marron">
    <w:name w:val="marron"/>
    <w:basedOn w:val="Policepardfaut"/>
    <w:qFormat/>
    <w:rsid w:val="004E604E"/>
  </w:style>
  <w:style w:type="character" w:customStyle="1" w:styleId="ox-0a0f1d61ef-object">
    <w:name w:val="ox-0a0f1d61ef-object"/>
    <w:basedOn w:val="Policepardfaut"/>
    <w:qFormat/>
    <w:rsid w:val="001A0D3B"/>
  </w:style>
  <w:style w:type="character" w:customStyle="1" w:styleId="light">
    <w:name w:val="light"/>
    <w:basedOn w:val="Policepardfaut"/>
    <w:qFormat/>
    <w:rsid w:val="00380D12"/>
  </w:style>
  <w:style w:type="character" w:customStyle="1" w:styleId="ox-e13b680a39-ox-130e519df5-gmaildefault">
    <w:name w:val="ox-e13b680a39-ox-130e519df5-gmail_default"/>
    <w:basedOn w:val="Policepardfaut"/>
    <w:qFormat/>
    <w:rsid w:val="004577B2"/>
  </w:style>
  <w:style w:type="character" w:customStyle="1" w:styleId="ox-708f185c70-gmail-aucun">
    <w:name w:val="ox-708f185c70-gmail-aucun"/>
    <w:basedOn w:val="Policepardfaut"/>
    <w:qFormat/>
    <w:rsid w:val="00725199"/>
  </w:style>
  <w:style w:type="character" w:customStyle="1" w:styleId="ox-708f185c70-gmail-msohyperlink">
    <w:name w:val="ox-708f185c70-gmail-msohyperlink"/>
    <w:basedOn w:val="Policepardfaut"/>
    <w:qFormat/>
    <w:rsid w:val="00725199"/>
  </w:style>
  <w:style w:type="character" w:customStyle="1" w:styleId="ox-f481557397-chevron">
    <w:name w:val="ox-f481557397-chevron"/>
    <w:basedOn w:val="Policepardfaut"/>
    <w:qFormat/>
    <w:rsid w:val="00725199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O-Normal">
    <w:name w:val="LO-Normal"/>
    <w:uiPriority w:val="99"/>
    <w:qFormat/>
    <w:pPr>
      <w:spacing w:after="200" w:line="276" w:lineRule="auto"/>
      <w:textAlignment w:val="baseline"/>
    </w:pPr>
    <w:rPr>
      <w:sz w:val="22"/>
      <w:szCs w:val="22"/>
    </w:rPr>
  </w:style>
  <w:style w:type="paragraph" w:styleId="Paragraphedeliste">
    <w:name w:val="List Paragraph"/>
    <w:basedOn w:val="LO-Normal"/>
    <w:uiPriority w:val="34"/>
    <w:qFormat/>
    <w:pPr>
      <w:ind w:left="720"/>
    </w:pPr>
  </w:style>
  <w:style w:type="paragraph" w:styleId="NormalWeb">
    <w:name w:val="Normal (Web)"/>
    <w:basedOn w:val="LO-Normal"/>
    <w:uiPriority w:val="99"/>
    <w:qFormat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styleId="Textedebulles">
    <w:name w:val="Balloon Text"/>
    <w:basedOn w:val="LO-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lettrine">
    <w:name w:val="lettrine"/>
    <w:basedOn w:val="LO-Normal"/>
    <w:qFormat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l-col">
    <w:name w:val="l-col"/>
    <w:basedOn w:val="LO-Normal"/>
    <w:qFormat/>
    <w:pPr>
      <w:suppressAutoHyphens w:val="0"/>
      <w:spacing w:before="240" w:after="0" w:line="240" w:lineRule="auto"/>
      <w:textAlignment w:val="auto"/>
    </w:pPr>
    <w:rPr>
      <w:rFonts w:ascii="Times New Roman" w:hAnsi="Times New Roman"/>
      <w:sz w:val="24"/>
      <w:szCs w:val="24"/>
    </w:rPr>
  </w:style>
  <w:style w:type="paragraph" w:customStyle="1" w:styleId="ox-4e26ec2027-ydp3220cd1yiv8522652211msonormal">
    <w:name w:val="ox-4e26ec2027-ydp3220cd1yiv8522652211msonormal"/>
    <w:basedOn w:val="LO-Normal"/>
    <w:qFormat/>
    <w:pPr>
      <w:suppressAutoHyphens w:val="0"/>
      <w:spacing w:before="100" w:after="100" w:line="240" w:lineRule="auto"/>
      <w:textAlignment w:val="auto"/>
    </w:pPr>
    <w:rPr>
      <w:rFonts w:ascii="Times New Roman" w:hAnsi="Times New Roman"/>
      <w:sz w:val="24"/>
      <w:szCs w:val="24"/>
    </w:rPr>
  </w:style>
  <w:style w:type="paragraph" w:customStyle="1" w:styleId="publication1">
    <w:name w:val="publication1"/>
    <w:basedOn w:val="LO-Normal"/>
    <w:qFormat/>
    <w:pPr>
      <w:suppressAutoHyphens w:val="0"/>
      <w:spacing w:after="100" w:line="285" w:lineRule="atLeast"/>
      <w:textAlignment w:val="auto"/>
    </w:pPr>
    <w:rPr>
      <w:rFonts w:ascii="AkkuratStd" w:hAnsi="AkkuratStd"/>
      <w:vanish/>
      <w:color w:val="000000"/>
      <w:sz w:val="23"/>
      <w:szCs w:val="23"/>
    </w:rPr>
  </w:style>
  <w:style w:type="paragraph" w:customStyle="1" w:styleId="ox-31a748930c-msonormal">
    <w:name w:val="ox-31a748930c-msonormal"/>
    <w:basedOn w:val="LO-Normal"/>
    <w:qFormat/>
    <w:pPr>
      <w:suppressAutoHyphens w:val="0"/>
      <w:spacing w:before="100" w:after="100" w:line="240" w:lineRule="auto"/>
      <w:textAlignment w:val="auto"/>
    </w:pPr>
    <w:rPr>
      <w:rFonts w:ascii="Times New Roman" w:hAnsi="Times New Roman"/>
      <w:sz w:val="24"/>
      <w:szCs w:val="24"/>
    </w:rPr>
  </w:style>
  <w:style w:type="paragraph" w:styleId="z-Hautduformulaire">
    <w:name w:val="HTML Top of Form"/>
    <w:basedOn w:val="LO-Normal"/>
    <w:next w:val="LO-Normal"/>
    <w:qFormat/>
    <w:pPr>
      <w:pBdr>
        <w:bottom w:val="single" w:sz="6" w:space="1" w:color="000000"/>
      </w:pBdr>
      <w:suppressAutoHyphens w:val="0"/>
      <w:spacing w:after="0" w:line="240" w:lineRule="auto"/>
      <w:jc w:val="center"/>
      <w:textAlignment w:val="auto"/>
    </w:pPr>
    <w:rPr>
      <w:rFonts w:ascii="Arial" w:hAnsi="Arial" w:cs="Arial"/>
      <w:vanish/>
      <w:sz w:val="16"/>
      <w:szCs w:val="16"/>
    </w:rPr>
  </w:style>
  <w:style w:type="paragraph" w:customStyle="1" w:styleId="popininscriptnl--subtitle">
    <w:name w:val="popininscriptnl--subtitle"/>
    <w:basedOn w:val="LO-Normal"/>
    <w:qFormat/>
    <w:pPr>
      <w:suppressAutoHyphens w:val="0"/>
      <w:spacing w:before="100" w:after="100" w:line="240" w:lineRule="auto"/>
      <w:textAlignment w:val="auto"/>
    </w:pPr>
    <w:rPr>
      <w:rFonts w:ascii="Times New Roman" w:hAnsi="Times New Roman"/>
      <w:sz w:val="24"/>
      <w:szCs w:val="24"/>
    </w:rPr>
  </w:style>
  <w:style w:type="paragraph" w:styleId="z-Basduformulaire">
    <w:name w:val="HTML Bottom of Form"/>
    <w:basedOn w:val="LO-Normal"/>
    <w:next w:val="LO-Normal"/>
    <w:qFormat/>
    <w:pPr>
      <w:pBdr>
        <w:top w:val="single" w:sz="6" w:space="1" w:color="000000"/>
      </w:pBdr>
      <w:suppressAutoHyphens w:val="0"/>
      <w:spacing w:after="0" w:line="240" w:lineRule="auto"/>
      <w:jc w:val="center"/>
      <w:textAlignment w:val="auto"/>
    </w:pPr>
    <w:rPr>
      <w:rFonts w:ascii="Arial" w:hAnsi="Arial" w:cs="Arial"/>
      <w:vanish/>
      <w:sz w:val="16"/>
      <w:szCs w:val="16"/>
    </w:rPr>
  </w:style>
  <w:style w:type="paragraph" w:customStyle="1" w:styleId="ox-0525906c43-text-build-content">
    <w:name w:val="ox-0525906c43-text-build-content"/>
    <w:basedOn w:val="LO-Normal"/>
    <w:qFormat/>
    <w:pPr>
      <w:suppressAutoHyphens w:val="0"/>
      <w:spacing w:before="100" w:after="100" w:line="240" w:lineRule="auto"/>
      <w:textAlignment w:val="auto"/>
    </w:pPr>
    <w:rPr>
      <w:rFonts w:ascii="Times New Roman" w:hAnsi="Times New Roman"/>
      <w:sz w:val="24"/>
      <w:szCs w:val="24"/>
    </w:rPr>
  </w:style>
  <w:style w:type="paragraph" w:customStyle="1" w:styleId="articledesc">
    <w:name w:val="article__desc"/>
    <w:basedOn w:val="LO-Normal"/>
    <w:qFormat/>
    <w:pPr>
      <w:suppressAutoHyphens w:val="0"/>
      <w:spacing w:before="100" w:after="100" w:line="240" w:lineRule="auto"/>
      <w:textAlignment w:val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suppressAutoHyphens w:val="0"/>
    </w:pPr>
    <w:rPr>
      <w:rFonts w:cs="Calibri"/>
      <w:color w:val="000000"/>
      <w:sz w:val="24"/>
      <w:szCs w:val="24"/>
    </w:rPr>
  </w:style>
  <w:style w:type="paragraph" w:customStyle="1" w:styleId="En-tteetpieddepage">
    <w:name w:val="En-tête et pied de page"/>
    <w:basedOn w:val="Normal"/>
    <w:qFormat/>
  </w:style>
  <w:style w:type="paragraph" w:customStyle="1" w:styleId="En-tteetpieddepageuser">
    <w:name w:val="En-tête et pied de page (user)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FE11B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rsid w:val="00FE11B5"/>
    <w:pPr>
      <w:tabs>
        <w:tab w:val="center" w:pos="4536"/>
        <w:tab w:val="right" w:pos="9072"/>
      </w:tabs>
    </w:pPr>
  </w:style>
  <w:style w:type="paragraph" w:customStyle="1" w:styleId="ox-15ddbf55c3-msonormal">
    <w:name w:val="ox-15ddbf55c3-msonormal"/>
    <w:basedOn w:val="Normal"/>
    <w:qFormat/>
    <w:rsid w:val="00DF7F4C"/>
    <w:pPr>
      <w:spacing w:beforeAutospacing="1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ox-d258154fa8-msonormal">
    <w:name w:val="ox-d258154fa8-msonormal"/>
    <w:basedOn w:val="Normal"/>
    <w:qFormat/>
    <w:rsid w:val="001A0D3B"/>
    <w:pPr>
      <w:spacing w:beforeAutospacing="1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ox-2c788b2f4f-msonormal">
    <w:name w:val="ox-2c788b2f4f-msonormal"/>
    <w:basedOn w:val="Normal"/>
    <w:qFormat/>
    <w:rsid w:val="001A0D3B"/>
    <w:pPr>
      <w:spacing w:beforeAutospacing="1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newsheadingtopintro">
    <w:name w:val="news__heading__top__intro"/>
    <w:basedOn w:val="Normal"/>
    <w:qFormat/>
    <w:rsid w:val="003C1780"/>
    <w:pPr>
      <w:spacing w:beforeAutospacing="1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rticleparagraph">
    <w:name w:val="article__paragraph"/>
    <w:basedOn w:val="Normal"/>
    <w:qFormat/>
    <w:rsid w:val="003C1780"/>
    <w:pPr>
      <w:spacing w:beforeAutospacing="1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ox-cd5bb55796-msonormal">
    <w:name w:val="ox-cd5bb55796-msonormal"/>
    <w:basedOn w:val="Normal"/>
    <w:qFormat/>
    <w:rsid w:val="00C66EBC"/>
    <w:pPr>
      <w:spacing w:beforeAutospacing="1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ox-e6d8651b30-msonormal">
    <w:name w:val="ox-e6d8651b30-msonormal"/>
    <w:basedOn w:val="Normal"/>
    <w:qFormat/>
    <w:rsid w:val="00C66EBC"/>
    <w:pPr>
      <w:spacing w:beforeAutospacing="1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ox-8ffac96a81-msonormal">
    <w:name w:val="ox-8ffac96a81-msonormal"/>
    <w:basedOn w:val="Normal"/>
    <w:qFormat/>
    <w:rsid w:val="00B33D05"/>
    <w:pPr>
      <w:spacing w:beforeAutospacing="1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ox-708f185c70-gmail-corpsa">
    <w:name w:val="ox-708f185c70-gmail-corpsa"/>
    <w:basedOn w:val="Normal"/>
    <w:qFormat/>
    <w:rsid w:val="00725199"/>
    <w:pPr>
      <w:spacing w:beforeAutospacing="1" w:afterAutospacing="1"/>
      <w:textAlignment w:val="auto"/>
    </w:pPr>
    <w:rPr>
      <w:rFonts w:ascii="Times New Roman" w:hAnsi="Times New Roman"/>
      <w:sz w:val="24"/>
      <w:szCs w:val="24"/>
    </w:rPr>
  </w:style>
  <w:style w:type="numbering" w:customStyle="1" w:styleId="Pasdelisteuser">
    <w:name w:val="Pas de liste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cal.attac.org/attac24/" TargetMode="External"/><Relationship Id="rId3" Type="http://schemas.openxmlformats.org/officeDocument/2006/relationships/styles" Target="styles.xml"/><Relationship Id="rId7" Type="http://schemas.openxmlformats.org/officeDocument/2006/relationships/hyperlink" Target="mailto:perigueux@attac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attac.perigueux.nontro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7BCAA-0A06-4B33-86EE-8FED46BF9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364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Maryse</dc:creator>
  <dc:description/>
  <cp:lastModifiedBy>Utilisateur</cp:lastModifiedBy>
  <cp:revision>4</cp:revision>
  <cp:lastPrinted>2020-06-30T09:34:00Z</cp:lastPrinted>
  <dcterms:created xsi:type="dcterms:W3CDTF">2026-07-13T18:57:00Z</dcterms:created>
  <dcterms:modified xsi:type="dcterms:W3CDTF">2026-07-13T19:44:00Z</dcterms:modified>
  <dc:language>fr-FR</dc:language>
</cp:coreProperties>
</file>